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2141" w14:textId="77777777" w:rsidR="00020EE2" w:rsidRDefault="00020EE2" w:rsidP="00020EE2">
      <w:pPr>
        <w:spacing w:before="49" w:line="336" w:lineRule="auto"/>
        <w:ind w:left="2360" w:right="2412"/>
        <w:jc w:val="center"/>
        <w:rPr>
          <w:rFonts w:ascii="Arial" w:eastAsia="Arial" w:hAnsi="Arial" w:cs="Arial"/>
          <w:sz w:val="29"/>
          <w:szCs w:val="29"/>
        </w:rPr>
      </w:pPr>
      <w:r>
        <w:rPr>
          <w:rFonts w:ascii="Arial"/>
          <w:b/>
          <w:color w:val="1C1A1C"/>
          <w:w w:val="90"/>
          <w:sz w:val="29"/>
        </w:rPr>
        <w:t>BY</w:t>
      </w:r>
      <w:r>
        <w:rPr>
          <w:rFonts w:ascii="Arial"/>
          <w:b/>
          <w:color w:val="1C1A1C"/>
          <w:spacing w:val="-4"/>
          <w:w w:val="90"/>
          <w:sz w:val="29"/>
        </w:rPr>
        <w:t>-</w:t>
      </w:r>
      <w:r>
        <w:rPr>
          <w:rFonts w:ascii="Arial"/>
          <w:b/>
          <w:color w:val="1C1A1C"/>
          <w:w w:val="90"/>
          <w:sz w:val="29"/>
        </w:rPr>
        <w:t>LAWS</w:t>
      </w:r>
      <w:r>
        <w:rPr>
          <w:rFonts w:ascii="Arial"/>
          <w:b/>
          <w:color w:val="1C1A1C"/>
          <w:spacing w:val="-14"/>
          <w:w w:val="90"/>
          <w:sz w:val="29"/>
        </w:rPr>
        <w:t xml:space="preserve"> </w:t>
      </w:r>
      <w:r>
        <w:rPr>
          <w:rFonts w:ascii="Arial"/>
          <w:b/>
          <w:color w:val="1C1A1C"/>
          <w:w w:val="90"/>
          <w:sz w:val="29"/>
        </w:rPr>
        <w:t>OF</w:t>
      </w:r>
      <w:r>
        <w:rPr>
          <w:rFonts w:ascii="Arial"/>
          <w:b/>
          <w:color w:val="1C1A1C"/>
          <w:spacing w:val="-40"/>
          <w:w w:val="90"/>
          <w:sz w:val="29"/>
        </w:rPr>
        <w:t xml:space="preserve"> </w:t>
      </w:r>
      <w:r>
        <w:rPr>
          <w:rFonts w:ascii="Arial"/>
          <w:b/>
          <w:color w:val="1C1A1C"/>
          <w:w w:val="90"/>
          <w:sz w:val="29"/>
        </w:rPr>
        <w:t>THE</w:t>
      </w:r>
      <w:r>
        <w:rPr>
          <w:rFonts w:ascii="Arial"/>
          <w:b/>
          <w:color w:val="1C1A1C"/>
          <w:spacing w:val="-16"/>
          <w:w w:val="90"/>
          <w:sz w:val="29"/>
        </w:rPr>
        <w:t xml:space="preserve"> </w:t>
      </w:r>
      <w:r>
        <w:rPr>
          <w:rFonts w:ascii="Arial"/>
          <w:b/>
          <w:color w:val="1C1A1C"/>
          <w:w w:val="90"/>
          <w:sz w:val="29"/>
        </w:rPr>
        <w:t>T</w:t>
      </w:r>
      <w:r>
        <w:rPr>
          <w:rFonts w:ascii="Arial"/>
          <w:b/>
          <w:color w:val="1C1A1C"/>
          <w:spacing w:val="6"/>
          <w:w w:val="90"/>
          <w:sz w:val="29"/>
        </w:rPr>
        <w:t>I</w:t>
      </w:r>
      <w:r>
        <w:rPr>
          <w:rFonts w:ascii="Arial"/>
          <w:b/>
          <w:color w:val="1C1A1C"/>
          <w:spacing w:val="-35"/>
          <w:w w:val="90"/>
          <w:sz w:val="29"/>
        </w:rPr>
        <w:t>P</w:t>
      </w:r>
      <w:r>
        <w:rPr>
          <w:rFonts w:ascii="Arial"/>
          <w:b/>
          <w:color w:val="1C1A1C"/>
          <w:spacing w:val="-16"/>
          <w:w w:val="90"/>
          <w:sz w:val="29"/>
        </w:rPr>
        <w:t>T</w:t>
      </w:r>
      <w:r>
        <w:rPr>
          <w:rFonts w:ascii="Arial"/>
          <w:b/>
          <w:color w:val="1C1A1C"/>
          <w:w w:val="90"/>
          <w:sz w:val="29"/>
        </w:rPr>
        <w:t>ON</w:t>
      </w:r>
      <w:r>
        <w:rPr>
          <w:rFonts w:ascii="Arial"/>
          <w:b/>
          <w:color w:val="1C1A1C"/>
          <w:spacing w:val="-26"/>
          <w:w w:val="90"/>
          <w:sz w:val="29"/>
        </w:rPr>
        <w:t xml:space="preserve"> </w:t>
      </w:r>
      <w:r>
        <w:rPr>
          <w:rFonts w:ascii="Arial"/>
          <w:b/>
          <w:color w:val="1C1A1C"/>
          <w:w w:val="90"/>
          <w:sz w:val="29"/>
        </w:rPr>
        <w:t>COU</w:t>
      </w:r>
      <w:r>
        <w:rPr>
          <w:rFonts w:ascii="Arial"/>
          <w:b/>
          <w:color w:val="1C1A1C"/>
          <w:spacing w:val="-16"/>
          <w:w w:val="90"/>
          <w:sz w:val="29"/>
        </w:rPr>
        <w:t>N</w:t>
      </w:r>
      <w:r>
        <w:rPr>
          <w:rFonts w:ascii="Arial"/>
          <w:b/>
          <w:color w:val="1C1A1C"/>
          <w:w w:val="90"/>
          <w:sz w:val="29"/>
        </w:rPr>
        <w:t>TY</w:t>
      </w:r>
      <w:r>
        <w:rPr>
          <w:rFonts w:ascii="Arial"/>
          <w:b/>
          <w:color w:val="1C1A1C"/>
          <w:spacing w:val="-18"/>
          <w:w w:val="90"/>
          <w:sz w:val="29"/>
        </w:rPr>
        <w:t xml:space="preserve"> </w:t>
      </w:r>
      <w:r>
        <w:rPr>
          <w:rFonts w:ascii="Arial"/>
          <w:b/>
          <w:color w:val="1C1A1C"/>
          <w:w w:val="90"/>
          <w:sz w:val="29"/>
        </w:rPr>
        <w:t>REP</w:t>
      </w:r>
      <w:r>
        <w:rPr>
          <w:rFonts w:ascii="Arial"/>
          <w:b/>
          <w:color w:val="1C1A1C"/>
          <w:spacing w:val="-7"/>
          <w:w w:val="90"/>
          <w:sz w:val="29"/>
        </w:rPr>
        <w:t>U</w:t>
      </w:r>
      <w:r>
        <w:rPr>
          <w:rFonts w:ascii="Arial"/>
          <w:b/>
          <w:color w:val="1C1A1C"/>
          <w:w w:val="90"/>
          <w:sz w:val="29"/>
        </w:rPr>
        <w:t>BLICAN</w:t>
      </w:r>
      <w:r>
        <w:rPr>
          <w:rFonts w:ascii="Arial"/>
          <w:b/>
          <w:color w:val="1C1A1C"/>
          <w:spacing w:val="-21"/>
          <w:w w:val="90"/>
          <w:sz w:val="29"/>
        </w:rPr>
        <w:t xml:space="preserve"> </w:t>
      </w:r>
      <w:r>
        <w:rPr>
          <w:rFonts w:ascii="Arial"/>
          <w:b/>
          <w:color w:val="1C1A1C"/>
          <w:w w:val="90"/>
          <w:sz w:val="29"/>
        </w:rPr>
        <w:t>PARTY</w:t>
      </w:r>
      <w:r>
        <w:rPr>
          <w:rFonts w:ascii="Arial"/>
          <w:b/>
          <w:color w:val="1C1A1C"/>
          <w:w w:val="87"/>
          <w:sz w:val="29"/>
        </w:rPr>
        <w:t xml:space="preserve"> </w:t>
      </w:r>
      <w:r>
        <w:rPr>
          <w:rFonts w:ascii="Arial"/>
          <w:b/>
          <w:color w:val="1C1A1C"/>
          <w:w w:val="85"/>
          <w:sz w:val="29"/>
        </w:rPr>
        <w:t>OF</w:t>
      </w:r>
      <w:r>
        <w:rPr>
          <w:rFonts w:ascii="Arial"/>
          <w:b/>
          <w:color w:val="1C1A1C"/>
          <w:spacing w:val="-14"/>
          <w:w w:val="85"/>
          <w:sz w:val="29"/>
        </w:rPr>
        <w:t xml:space="preserve"> </w:t>
      </w:r>
      <w:r>
        <w:rPr>
          <w:rFonts w:ascii="Arial"/>
          <w:b/>
          <w:color w:val="1C1A1C"/>
          <w:w w:val="85"/>
          <w:sz w:val="29"/>
        </w:rPr>
        <w:t>THE</w:t>
      </w:r>
      <w:r>
        <w:rPr>
          <w:rFonts w:ascii="Arial"/>
          <w:b/>
          <w:color w:val="1C1A1C"/>
          <w:spacing w:val="-21"/>
          <w:w w:val="85"/>
          <w:sz w:val="29"/>
        </w:rPr>
        <w:t xml:space="preserve"> </w:t>
      </w:r>
      <w:r>
        <w:rPr>
          <w:rFonts w:ascii="Arial"/>
          <w:b/>
          <w:color w:val="1C1A1C"/>
          <w:w w:val="85"/>
          <w:sz w:val="29"/>
        </w:rPr>
        <w:t>STATE</w:t>
      </w:r>
      <w:r>
        <w:rPr>
          <w:rFonts w:ascii="Arial"/>
          <w:b/>
          <w:color w:val="1C1A1C"/>
          <w:spacing w:val="14"/>
          <w:w w:val="85"/>
          <w:sz w:val="29"/>
        </w:rPr>
        <w:t xml:space="preserve"> </w:t>
      </w:r>
      <w:r>
        <w:rPr>
          <w:rFonts w:ascii="Arial"/>
          <w:b/>
          <w:color w:val="1C1A1C"/>
          <w:w w:val="85"/>
          <w:sz w:val="29"/>
        </w:rPr>
        <w:t>OF</w:t>
      </w:r>
      <w:r>
        <w:rPr>
          <w:rFonts w:ascii="Arial"/>
          <w:b/>
          <w:color w:val="1C1A1C"/>
          <w:spacing w:val="-16"/>
          <w:w w:val="85"/>
          <w:sz w:val="29"/>
        </w:rPr>
        <w:t xml:space="preserve"> </w:t>
      </w:r>
      <w:r>
        <w:rPr>
          <w:rFonts w:ascii="Arial"/>
          <w:b/>
          <w:color w:val="1C1A1C"/>
          <w:w w:val="85"/>
          <w:sz w:val="29"/>
        </w:rPr>
        <w:t>TENN</w:t>
      </w:r>
      <w:r>
        <w:rPr>
          <w:rFonts w:ascii="Arial"/>
          <w:b/>
          <w:color w:val="1C1A1C"/>
          <w:spacing w:val="1"/>
          <w:w w:val="85"/>
          <w:sz w:val="29"/>
        </w:rPr>
        <w:t>ESSEE</w:t>
      </w:r>
    </w:p>
    <w:p w14:paraId="70D77CEC" w14:textId="77777777" w:rsidR="00020EE2" w:rsidRDefault="00020EE2" w:rsidP="00020EE2">
      <w:pPr>
        <w:rPr>
          <w:rFonts w:ascii="Arial" w:eastAsia="Arial" w:hAnsi="Arial" w:cs="Arial"/>
          <w:b/>
          <w:bCs/>
          <w:sz w:val="28"/>
          <w:szCs w:val="28"/>
        </w:rPr>
      </w:pPr>
    </w:p>
    <w:p w14:paraId="15E0606C" w14:textId="77777777" w:rsidR="00020EE2" w:rsidRDefault="00020EE2" w:rsidP="00020EE2">
      <w:pPr>
        <w:spacing w:before="1"/>
        <w:rPr>
          <w:rFonts w:ascii="Arial" w:eastAsia="Arial" w:hAnsi="Arial" w:cs="Arial"/>
          <w:b/>
          <w:bCs/>
          <w:sz w:val="32"/>
          <w:szCs w:val="32"/>
        </w:rPr>
      </w:pPr>
      <w:bookmarkStart w:id="0" w:name="_Hlk66548178"/>
    </w:p>
    <w:p w14:paraId="5BDFDE48" w14:textId="77777777" w:rsidR="00020EE2" w:rsidRDefault="00020EE2" w:rsidP="00020EE2">
      <w:pPr>
        <w:pStyle w:val="BodyText"/>
        <w:spacing w:line="318" w:lineRule="auto"/>
        <w:ind w:left="5026" w:right="5041" w:firstLine="477"/>
      </w:pPr>
      <w:r>
        <w:rPr>
          <w:color w:val="1C1A1C"/>
          <w:spacing w:val="-2"/>
          <w:w w:val="105"/>
        </w:rPr>
        <w:t>Article</w:t>
      </w:r>
      <w:r>
        <w:rPr>
          <w:color w:val="1C1A1C"/>
          <w:spacing w:val="26"/>
          <w:w w:val="105"/>
        </w:rPr>
        <w:t xml:space="preserve"> </w:t>
      </w:r>
      <w:r>
        <w:rPr>
          <w:color w:val="1C1A1C"/>
          <w:w w:val="155"/>
        </w:rPr>
        <w:t>I</w:t>
      </w:r>
      <w:r>
        <w:rPr>
          <w:color w:val="1C1A1C"/>
          <w:w w:val="182"/>
        </w:rPr>
        <w:t xml:space="preserve"> </w:t>
      </w:r>
      <w:r>
        <w:rPr>
          <w:color w:val="1C1A1C"/>
          <w:u w:val="thick" w:color="000000"/>
        </w:rPr>
        <w:t>Name</w:t>
      </w:r>
      <w:r>
        <w:rPr>
          <w:color w:val="1C1A1C"/>
          <w:spacing w:val="-36"/>
          <w:u w:val="thick" w:color="000000"/>
        </w:rPr>
        <w:t xml:space="preserve"> </w:t>
      </w:r>
      <w:r>
        <w:rPr>
          <w:color w:val="1C1A1C"/>
          <w:u w:val="thick" w:color="000000"/>
        </w:rPr>
        <w:t>and</w:t>
      </w:r>
      <w:r>
        <w:rPr>
          <w:color w:val="1C1A1C"/>
          <w:spacing w:val="-33"/>
          <w:u w:val="thick" w:color="000000"/>
        </w:rPr>
        <w:t xml:space="preserve"> </w:t>
      </w:r>
      <w:r>
        <w:rPr>
          <w:color w:val="1C1A1C"/>
          <w:u w:val="thick" w:color="000000"/>
        </w:rPr>
        <w:t>Purpose</w:t>
      </w:r>
    </w:p>
    <w:p w14:paraId="365F6233" w14:textId="77777777" w:rsidR="00020EE2" w:rsidRDefault="00020EE2" w:rsidP="00020EE2">
      <w:pPr>
        <w:spacing w:before="5"/>
        <w:rPr>
          <w:rFonts w:ascii="Arial" w:eastAsia="Arial" w:hAnsi="Arial" w:cs="Arial"/>
          <w:sz w:val="25"/>
          <w:szCs w:val="25"/>
        </w:rPr>
      </w:pPr>
    </w:p>
    <w:p w14:paraId="0447038A"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Section 1.  This organization shall be known as the Tipton County Republican Party and may at times be referred to as the "TCRP".</w:t>
      </w:r>
    </w:p>
    <w:p w14:paraId="335F83C6" w14:textId="77777777" w:rsidR="00020EE2" w:rsidRPr="00397FFB" w:rsidRDefault="00020EE2" w:rsidP="00020EE2">
      <w:pPr>
        <w:pStyle w:val="BodyText"/>
        <w:spacing w:before="2" w:line="315" w:lineRule="auto"/>
        <w:ind w:left="967" w:right="1134"/>
        <w:jc w:val="both"/>
        <w:rPr>
          <w:color w:val="1C181A"/>
          <w:w w:val="105"/>
        </w:rPr>
      </w:pPr>
    </w:p>
    <w:p w14:paraId="724F1712"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Section 2.</w:t>
      </w:r>
      <w:r w:rsidRPr="00397FFB">
        <w:rPr>
          <w:color w:val="1C181A"/>
          <w:w w:val="105"/>
        </w:rPr>
        <w:tab/>
        <w:t>The purposes of the TCRP include,</w:t>
      </w:r>
      <w:r>
        <w:rPr>
          <w:color w:val="1C181A"/>
          <w:w w:val="105"/>
        </w:rPr>
        <w:t xml:space="preserve"> </w:t>
      </w:r>
      <w:r w:rsidRPr="00397FFB">
        <w:rPr>
          <w:color w:val="1C181A"/>
          <w:w w:val="105"/>
        </w:rPr>
        <w:t>but are not limited to the following:</w:t>
      </w:r>
    </w:p>
    <w:p w14:paraId="5F350D11" w14:textId="77777777" w:rsidR="00020EE2" w:rsidRPr="00397FFB" w:rsidRDefault="00020EE2" w:rsidP="00020EE2">
      <w:pPr>
        <w:pStyle w:val="BodyText"/>
        <w:spacing w:before="2" w:line="315" w:lineRule="auto"/>
        <w:ind w:left="967" w:right="1134"/>
        <w:jc w:val="both"/>
        <w:rPr>
          <w:color w:val="1C181A"/>
          <w:w w:val="105"/>
        </w:rPr>
      </w:pPr>
    </w:p>
    <w:p w14:paraId="11432503" w14:textId="77777777" w:rsidR="00020EE2" w:rsidRPr="00397FFB" w:rsidRDefault="00020EE2" w:rsidP="00020EE2">
      <w:pPr>
        <w:pStyle w:val="BodyText"/>
        <w:numPr>
          <w:ilvl w:val="0"/>
          <w:numId w:val="3"/>
        </w:numPr>
        <w:spacing w:before="2" w:line="315" w:lineRule="auto"/>
        <w:ind w:right="1134"/>
        <w:jc w:val="both"/>
        <w:rPr>
          <w:color w:val="1C181A"/>
          <w:w w:val="105"/>
        </w:rPr>
      </w:pPr>
      <w:r w:rsidRPr="00397FFB">
        <w:rPr>
          <w:color w:val="1C181A"/>
          <w:w w:val="105"/>
        </w:rPr>
        <w:t xml:space="preserve">Electing Republican candidates to office on the national, state, and local levels. </w:t>
      </w:r>
    </w:p>
    <w:p w14:paraId="57EFA3C7" w14:textId="77777777" w:rsidR="00020EE2" w:rsidRPr="00397FFB" w:rsidRDefault="00020EE2" w:rsidP="00020EE2">
      <w:pPr>
        <w:pStyle w:val="BodyText"/>
        <w:numPr>
          <w:ilvl w:val="0"/>
          <w:numId w:val="3"/>
        </w:numPr>
        <w:spacing w:before="2" w:line="315" w:lineRule="auto"/>
        <w:ind w:right="1134"/>
        <w:jc w:val="both"/>
        <w:rPr>
          <w:color w:val="1C181A"/>
          <w:w w:val="105"/>
        </w:rPr>
      </w:pPr>
      <w:r w:rsidRPr="00397FFB">
        <w:rPr>
          <w:color w:val="1C181A"/>
          <w:w w:val="105"/>
        </w:rPr>
        <w:t>Recruiting     Republican candidates to run for office.</w:t>
      </w:r>
    </w:p>
    <w:p w14:paraId="1F6AF245" w14:textId="77777777" w:rsidR="00020EE2" w:rsidRPr="00397FFB" w:rsidRDefault="00020EE2" w:rsidP="00020EE2">
      <w:pPr>
        <w:pStyle w:val="BodyText"/>
        <w:numPr>
          <w:ilvl w:val="0"/>
          <w:numId w:val="3"/>
        </w:numPr>
        <w:spacing w:before="2" w:line="315" w:lineRule="auto"/>
        <w:ind w:right="1134"/>
        <w:jc w:val="both"/>
        <w:rPr>
          <w:color w:val="1C181A"/>
          <w:w w:val="105"/>
        </w:rPr>
      </w:pPr>
      <w:r w:rsidRPr="00397FFB">
        <w:rPr>
          <w:color w:val="1C181A"/>
          <w:w w:val="105"/>
        </w:rPr>
        <w:t xml:space="preserve">Assisting the Tennessee Republican Party, the National Republican Party, and the Republican </w:t>
      </w:r>
      <w:r>
        <w:rPr>
          <w:color w:val="1C181A"/>
          <w:w w:val="105"/>
        </w:rPr>
        <w:t xml:space="preserve">       </w:t>
      </w:r>
      <w:r w:rsidRPr="00397FFB">
        <w:rPr>
          <w:color w:val="1C181A"/>
          <w:w w:val="105"/>
        </w:rPr>
        <w:t>National Committee.</w:t>
      </w:r>
    </w:p>
    <w:p w14:paraId="64DD06E6" w14:textId="77777777" w:rsidR="00020EE2" w:rsidRPr="00397FFB" w:rsidRDefault="00020EE2" w:rsidP="00020EE2">
      <w:pPr>
        <w:spacing w:before="5"/>
        <w:rPr>
          <w:rFonts w:ascii="Arial" w:eastAsia="Arial" w:hAnsi="Arial" w:cs="Arial"/>
          <w:sz w:val="25"/>
          <w:szCs w:val="25"/>
        </w:rPr>
      </w:pPr>
    </w:p>
    <w:p w14:paraId="0E5E8A7D" w14:textId="77777777" w:rsidR="00020EE2" w:rsidRPr="00397FFB" w:rsidRDefault="00020EE2" w:rsidP="00020EE2">
      <w:pPr>
        <w:pStyle w:val="BodyText"/>
        <w:spacing w:before="2" w:line="315" w:lineRule="auto"/>
        <w:ind w:left="967" w:right="1134"/>
        <w:jc w:val="both"/>
        <w:rPr>
          <w:color w:val="1C181A"/>
          <w:w w:val="105"/>
        </w:rPr>
      </w:pPr>
      <w:r>
        <w:rPr>
          <w:color w:val="1C181A"/>
          <w:w w:val="105"/>
        </w:rPr>
        <w:t xml:space="preserve">Section </w:t>
      </w:r>
      <w:r w:rsidRPr="00397FFB">
        <w:rPr>
          <w:color w:val="1C181A"/>
          <w:w w:val="105"/>
        </w:rPr>
        <w:t>3. Recruiting membership in the Republican Party at all levels.</w:t>
      </w:r>
    </w:p>
    <w:p w14:paraId="5BF38439" w14:textId="77777777" w:rsidR="00020EE2" w:rsidRPr="00397FFB" w:rsidRDefault="00020EE2" w:rsidP="00020EE2">
      <w:pPr>
        <w:pStyle w:val="BodyText"/>
        <w:spacing w:before="2" w:line="315" w:lineRule="auto"/>
        <w:ind w:left="967" w:right="1134"/>
        <w:jc w:val="both"/>
        <w:rPr>
          <w:color w:val="1C181A"/>
          <w:w w:val="105"/>
        </w:rPr>
      </w:pPr>
    </w:p>
    <w:p w14:paraId="28245BFF" w14:textId="77777777" w:rsidR="00020EE2" w:rsidRPr="00397FFB" w:rsidRDefault="00020EE2" w:rsidP="00020EE2">
      <w:pPr>
        <w:pStyle w:val="BodyText"/>
        <w:numPr>
          <w:ilvl w:val="0"/>
          <w:numId w:val="3"/>
        </w:numPr>
        <w:spacing w:before="2" w:line="315" w:lineRule="auto"/>
        <w:ind w:right="1134"/>
        <w:jc w:val="both"/>
        <w:rPr>
          <w:color w:val="1C181A"/>
          <w:w w:val="105"/>
        </w:rPr>
      </w:pPr>
      <w:r w:rsidRPr="00397FFB">
        <w:rPr>
          <w:color w:val="1C181A"/>
          <w:w w:val="105"/>
        </w:rPr>
        <w:t>Promoting public awareness of the Republ</w:t>
      </w:r>
      <w:r>
        <w:rPr>
          <w:color w:val="1C181A"/>
          <w:w w:val="105"/>
        </w:rPr>
        <w:t>i</w:t>
      </w:r>
      <w:r w:rsidRPr="00397FFB">
        <w:rPr>
          <w:color w:val="1C181A"/>
          <w:w w:val="105"/>
        </w:rPr>
        <w:t>can position on public Issues and fostering</w:t>
      </w:r>
      <w:r>
        <w:rPr>
          <w:color w:val="1C181A"/>
          <w:w w:val="105"/>
        </w:rPr>
        <w:t xml:space="preserve"> </w:t>
      </w:r>
      <w:r w:rsidRPr="00397FFB">
        <w:rPr>
          <w:color w:val="1C181A"/>
          <w:w w:val="105"/>
        </w:rPr>
        <w:t>good citizenship in general.</w:t>
      </w:r>
    </w:p>
    <w:p w14:paraId="15E9FE96" w14:textId="77777777" w:rsidR="00020EE2" w:rsidRPr="00397FFB" w:rsidRDefault="00020EE2" w:rsidP="00020EE2">
      <w:pPr>
        <w:pStyle w:val="BodyText"/>
        <w:numPr>
          <w:ilvl w:val="0"/>
          <w:numId w:val="3"/>
        </w:numPr>
        <w:spacing w:before="2" w:line="315" w:lineRule="auto"/>
        <w:ind w:right="1134"/>
        <w:jc w:val="both"/>
        <w:rPr>
          <w:color w:val="1C181A"/>
          <w:w w:val="105"/>
        </w:rPr>
      </w:pPr>
      <w:r w:rsidRPr="00397FFB">
        <w:rPr>
          <w:color w:val="1C181A"/>
          <w:w w:val="105"/>
        </w:rPr>
        <w:t>Educating and informing the members and the public in the cause of good government through active political participation.</w:t>
      </w:r>
    </w:p>
    <w:p w14:paraId="4CD875C4" w14:textId="77777777" w:rsidR="00020EE2" w:rsidRPr="00397FFB" w:rsidRDefault="00020EE2" w:rsidP="00020EE2">
      <w:pPr>
        <w:pStyle w:val="BodyText"/>
        <w:numPr>
          <w:ilvl w:val="0"/>
          <w:numId w:val="3"/>
        </w:numPr>
        <w:spacing w:before="2" w:line="315" w:lineRule="auto"/>
        <w:ind w:right="1134"/>
        <w:jc w:val="both"/>
        <w:rPr>
          <w:color w:val="1C181A"/>
          <w:w w:val="105"/>
        </w:rPr>
      </w:pPr>
      <w:r w:rsidRPr="00397FFB">
        <w:rPr>
          <w:color w:val="1C181A"/>
          <w:w w:val="105"/>
        </w:rPr>
        <w:t>Increasing the effectiveness of the members and the Tipton County Republican Party through active political participation while helping Republican nominees defeat Democrats in the General Elections.</w:t>
      </w:r>
    </w:p>
    <w:p w14:paraId="272ABFAA" w14:textId="77777777" w:rsidR="00020EE2" w:rsidRPr="00397FFB" w:rsidRDefault="00020EE2" w:rsidP="00020EE2">
      <w:pPr>
        <w:pStyle w:val="BodyText"/>
        <w:numPr>
          <w:ilvl w:val="0"/>
          <w:numId w:val="3"/>
        </w:numPr>
        <w:spacing w:before="2" w:line="315" w:lineRule="auto"/>
        <w:ind w:right="1134"/>
        <w:jc w:val="both"/>
        <w:rPr>
          <w:color w:val="1C181A"/>
          <w:w w:val="105"/>
        </w:rPr>
      </w:pPr>
      <w:r w:rsidRPr="00397FFB">
        <w:rPr>
          <w:color w:val="1C181A"/>
          <w:w w:val="105"/>
        </w:rPr>
        <w:t>Raising funds for Republican election campaigns and to promote Republican ideals.</w:t>
      </w:r>
    </w:p>
    <w:bookmarkEnd w:id="0"/>
    <w:p w14:paraId="2E079FF8" w14:textId="77777777" w:rsidR="00020EE2" w:rsidRPr="00397FFB" w:rsidRDefault="00020EE2" w:rsidP="00020EE2">
      <w:pPr>
        <w:pStyle w:val="BodyText"/>
        <w:spacing w:before="2" w:line="315" w:lineRule="auto"/>
        <w:ind w:left="967" w:right="1134"/>
        <w:jc w:val="both"/>
        <w:rPr>
          <w:color w:val="1C181A"/>
          <w:w w:val="105"/>
        </w:rPr>
      </w:pPr>
    </w:p>
    <w:p w14:paraId="7590C44F"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 xml:space="preserve">Art </w:t>
      </w:r>
      <w:proofErr w:type="spellStart"/>
      <w:r w:rsidRPr="00397FFB">
        <w:rPr>
          <w:color w:val="1C181A"/>
          <w:w w:val="105"/>
        </w:rPr>
        <w:t>cle</w:t>
      </w:r>
      <w:proofErr w:type="spellEnd"/>
      <w:r w:rsidRPr="00397FFB">
        <w:rPr>
          <w:color w:val="1C181A"/>
          <w:w w:val="105"/>
        </w:rPr>
        <w:t xml:space="preserve"> II</w:t>
      </w:r>
    </w:p>
    <w:p w14:paraId="4DC7F506"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County Executive Committee</w:t>
      </w:r>
    </w:p>
    <w:p w14:paraId="0B0FB76E" w14:textId="77777777" w:rsidR="00020EE2" w:rsidRPr="00397FFB" w:rsidRDefault="00020EE2" w:rsidP="00020EE2">
      <w:pPr>
        <w:pStyle w:val="BodyText"/>
        <w:spacing w:before="2" w:line="315" w:lineRule="auto"/>
        <w:ind w:left="967" w:right="1134"/>
        <w:jc w:val="both"/>
        <w:rPr>
          <w:color w:val="1C181A"/>
          <w:w w:val="105"/>
        </w:rPr>
      </w:pPr>
    </w:p>
    <w:p w14:paraId="74FCBF0A"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Section 1.</w:t>
      </w:r>
      <w:r w:rsidRPr="00397FFB">
        <w:rPr>
          <w:color w:val="1C181A"/>
          <w:w w:val="105"/>
        </w:rPr>
        <w:tab/>
        <w:t>The affairs of the County party shall be governed by the County Executive Committee in accordance with the by-laws of the Tennessee Republican Party and the by-laws contained herein.</w:t>
      </w:r>
    </w:p>
    <w:p w14:paraId="1F39D8CC" w14:textId="77777777" w:rsidR="00020EE2" w:rsidRPr="00397FFB" w:rsidRDefault="00020EE2" w:rsidP="00020EE2">
      <w:pPr>
        <w:pStyle w:val="BodyText"/>
        <w:spacing w:before="2" w:line="315" w:lineRule="auto"/>
        <w:ind w:left="967" w:right="1134"/>
        <w:jc w:val="both"/>
        <w:rPr>
          <w:color w:val="1C181A"/>
          <w:w w:val="105"/>
        </w:rPr>
      </w:pPr>
    </w:p>
    <w:p w14:paraId="093ECED3" w14:textId="77777777" w:rsidR="00020EE2" w:rsidRDefault="00020EE2" w:rsidP="00020EE2">
      <w:pPr>
        <w:pStyle w:val="BodyText"/>
        <w:spacing w:before="2" w:line="315" w:lineRule="auto"/>
        <w:ind w:left="967" w:right="1134"/>
        <w:jc w:val="both"/>
        <w:rPr>
          <w:color w:val="1C181A"/>
          <w:w w:val="105"/>
        </w:rPr>
      </w:pPr>
    </w:p>
    <w:p w14:paraId="4991176B" w14:textId="77777777" w:rsidR="00020EE2" w:rsidRDefault="00020EE2" w:rsidP="00020EE2">
      <w:pPr>
        <w:pStyle w:val="BodyText"/>
        <w:spacing w:before="2" w:line="315" w:lineRule="auto"/>
        <w:ind w:left="967" w:right="1134"/>
        <w:jc w:val="both"/>
        <w:rPr>
          <w:color w:val="1C181A"/>
          <w:w w:val="105"/>
        </w:rPr>
      </w:pPr>
    </w:p>
    <w:p w14:paraId="5E3C4880"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Section 2. The Executive Committee of Tipton County Republican Party shall consist of: Chair, Vice-Chair (shall be opposite sex from chair),Secretary, Assistant Secretary,</w:t>
      </w:r>
      <w:r>
        <w:rPr>
          <w:color w:val="1C181A"/>
          <w:w w:val="105"/>
        </w:rPr>
        <w:t xml:space="preserve"> </w:t>
      </w:r>
      <w:r w:rsidRPr="00397FFB">
        <w:rPr>
          <w:color w:val="1C181A"/>
          <w:w w:val="105"/>
        </w:rPr>
        <w:t>Treasurer, Vice-Treasurer,</w:t>
      </w:r>
      <w:r>
        <w:rPr>
          <w:color w:val="1C181A"/>
          <w:w w:val="105"/>
        </w:rPr>
        <w:t xml:space="preserve"> </w:t>
      </w:r>
      <w:r w:rsidRPr="00397FFB">
        <w:rPr>
          <w:color w:val="1C181A"/>
          <w:w w:val="105"/>
        </w:rPr>
        <w:t>Chief Events Coordinator,</w:t>
      </w:r>
      <w:r>
        <w:rPr>
          <w:color w:val="1C181A"/>
          <w:w w:val="105"/>
        </w:rPr>
        <w:t xml:space="preserve"> </w:t>
      </w:r>
      <w:r w:rsidRPr="00397FFB">
        <w:rPr>
          <w:color w:val="1C181A"/>
          <w:w w:val="105"/>
        </w:rPr>
        <w:t>Contact coordinator/Vice Chief Events Coordinator, immediate Past Chair,</w:t>
      </w:r>
      <w:r>
        <w:rPr>
          <w:color w:val="1C181A"/>
          <w:w w:val="105"/>
        </w:rPr>
        <w:t xml:space="preserve"> </w:t>
      </w:r>
      <w:r w:rsidRPr="00397FFB">
        <w:rPr>
          <w:color w:val="1C181A"/>
          <w:w w:val="105"/>
        </w:rPr>
        <w:t>all Republican</w:t>
      </w:r>
      <w:r>
        <w:rPr>
          <w:color w:val="1C181A"/>
          <w:w w:val="105"/>
        </w:rPr>
        <w:t xml:space="preserve"> </w:t>
      </w:r>
      <w:r w:rsidRPr="00397FFB">
        <w:rPr>
          <w:color w:val="1C181A"/>
          <w:w w:val="105"/>
        </w:rPr>
        <w:t>State Executive Committee members  representing the county, Chairs of Repu</w:t>
      </w:r>
      <w:r>
        <w:rPr>
          <w:color w:val="1C181A"/>
          <w:w w:val="105"/>
        </w:rPr>
        <w:t>bli</w:t>
      </w:r>
      <w:r w:rsidRPr="00397FFB">
        <w:rPr>
          <w:color w:val="1C181A"/>
          <w:w w:val="105"/>
        </w:rPr>
        <w:t>can Women's A</w:t>
      </w:r>
      <w:r>
        <w:rPr>
          <w:color w:val="1C181A"/>
          <w:w w:val="105"/>
        </w:rPr>
        <w:t>s</w:t>
      </w:r>
      <w:r w:rsidRPr="00397FFB">
        <w:rPr>
          <w:color w:val="1C181A"/>
          <w:w w:val="105"/>
        </w:rPr>
        <w:t>sociations and Chairs of Young Republican Associations,</w:t>
      </w:r>
      <w:r w:rsidRPr="00397FFB">
        <w:rPr>
          <w:color w:val="1C181A"/>
          <w:w w:val="105"/>
        </w:rPr>
        <w:tab/>
      </w:r>
    </w:p>
    <w:p w14:paraId="49B62E2A" w14:textId="77777777" w:rsidR="00020EE2" w:rsidRPr="00397FFB" w:rsidRDefault="00020EE2" w:rsidP="00020EE2">
      <w:pPr>
        <w:pStyle w:val="BodyText"/>
        <w:spacing w:before="2" w:line="315" w:lineRule="auto"/>
        <w:ind w:left="967" w:right="1134"/>
        <w:jc w:val="both"/>
        <w:rPr>
          <w:color w:val="1C181A"/>
          <w:w w:val="105"/>
        </w:rPr>
        <w:sectPr w:rsidR="00020EE2" w:rsidRPr="00397FFB" w:rsidSect="00020EE2">
          <w:pgSz w:w="12240" w:h="15840"/>
          <w:pgMar w:top="660" w:right="0" w:bottom="280" w:left="440" w:header="720" w:footer="720" w:gutter="0"/>
          <w:cols w:space="720"/>
        </w:sectPr>
      </w:pPr>
    </w:p>
    <w:p w14:paraId="6D15EF06"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lastRenderedPageBreak/>
        <w:t>Section 2a.</w:t>
      </w:r>
      <w:r w:rsidRPr="00397FFB">
        <w:rPr>
          <w:color w:val="1C181A"/>
          <w:w w:val="105"/>
        </w:rPr>
        <w:tab/>
        <w:t>The Vice-Chair and the Vice-Treasurer will</w:t>
      </w:r>
      <w:r>
        <w:rPr>
          <w:color w:val="1C181A"/>
          <w:w w:val="105"/>
        </w:rPr>
        <w:t xml:space="preserve"> </w:t>
      </w:r>
      <w:r w:rsidRPr="00397FFB">
        <w:rPr>
          <w:color w:val="1C181A"/>
          <w:w w:val="105"/>
        </w:rPr>
        <w:t>automatically assume the duties of the Chair and Treasurer,</w:t>
      </w:r>
      <w:r>
        <w:rPr>
          <w:color w:val="1C181A"/>
          <w:w w:val="105"/>
        </w:rPr>
        <w:t xml:space="preserve"> </w:t>
      </w:r>
      <w:r w:rsidRPr="00397FFB">
        <w:rPr>
          <w:color w:val="1C181A"/>
          <w:w w:val="105"/>
        </w:rPr>
        <w:t>respectively,</w:t>
      </w:r>
      <w:r>
        <w:rPr>
          <w:color w:val="1C181A"/>
          <w:w w:val="105"/>
        </w:rPr>
        <w:t xml:space="preserve"> </w:t>
      </w:r>
      <w:r w:rsidRPr="00397FFB">
        <w:rPr>
          <w:color w:val="1C181A"/>
          <w:w w:val="105"/>
        </w:rPr>
        <w:t>in their absence.</w:t>
      </w:r>
    </w:p>
    <w:p w14:paraId="7D7FBD5A" w14:textId="77777777" w:rsidR="00020EE2" w:rsidRPr="00397FFB" w:rsidRDefault="00020EE2" w:rsidP="00020EE2">
      <w:pPr>
        <w:pStyle w:val="BodyText"/>
        <w:spacing w:before="2" w:line="315" w:lineRule="auto"/>
        <w:ind w:left="967" w:right="1134"/>
        <w:jc w:val="both"/>
        <w:rPr>
          <w:color w:val="1C181A"/>
          <w:w w:val="105"/>
        </w:rPr>
      </w:pPr>
    </w:p>
    <w:p w14:paraId="28900F6C"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Section 3.</w:t>
      </w:r>
      <w:r w:rsidRPr="00397FFB">
        <w:rPr>
          <w:color w:val="1C181A"/>
          <w:w w:val="105"/>
        </w:rPr>
        <w:tab/>
      </w:r>
      <w:r>
        <w:rPr>
          <w:color w:val="1C181A"/>
          <w:w w:val="105"/>
        </w:rPr>
        <w:t>Ne</w:t>
      </w:r>
      <w:r w:rsidRPr="00397FFB">
        <w:rPr>
          <w:color w:val="1C181A"/>
          <w:w w:val="105"/>
        </w:rPr>
        <w:t>i</w:t>
      </w:r>
      <w:r>
        <w:rPr>
          <w:color w:val="1C181A"/>
          <w:w w:val="105"/>
        </w:rPr>
        <w:t>t</w:t>
      </w:r>
      <w:r w:rsidRPr="00397FFB">
        <w:rPr>
          <w:color w:val="1C181A"/>
          <w:w w:val="105"/>
        </w:rPr>
        <w:t>h</w:t>
      </w:r>
      <w:r>
        <w:rPr>
          <w:color w:val="1C181A"/>
          <w:w w:val="105"/>
        </w:rPr>
        <w:t>er</w:t>
      </w:r>
      <w:r w:rsidRPr="00397FFB">
        <w:rPr>
          <w:color w:val="1C181A"/>
          <w:w w:val="105"/>
        </w:rPr>
        <w:t xml:space="preserve"> </w:t>
      </w:r>
      <w:r>
        <w:rPr>
          <w:color w:val="1C181A"/>
          <w:w w:val="105"/>
        </w:rPr>
        <w:t>t</w:t>
      </w:r>
      <w:r w:rsidRPr="00397FFB">
        <w:rPr>
          <w:color w:val="1C181A"/>
          <w:w w:val="105"/>
        </w:rPr>
        <w:t>h</w:t>
      </w:r>
      <w:r>
        <w:rPr>
          <w:color w:val="1C181A"/>
          <w:w w:val="105"/>
        </w:rPr>
        <w:t>e</w:t>
      </w:r>
      <w:r w:rsidRPr="00397FFB">
        <w:rPr>
          <w:color w:val="1C181A"/>
          <w:w w:val="105"/>
        </w:rPr>
        <w:t xml:space="preserve"> </w:t>
      </w:r>
      <w:r>
        <w:rPr>
          <w:color w:val="1C181A"/>
          <w:w w:val="105"/>
        </w:rPr>
        <w:t>Execut</w:t>
      </w:r>
      <w:r w:rsidRPr="00397FFB">
        <w:rPr>
          <w:color w:val="1C181A"/>
          <w:w w:val="105"/>
        </w:rPr>
        <w:t>i</w:t>
      </w:r>
      <w:r>
        <w:rPr>
          <w:color w:val="1C181A"/>
          <w:w w:val="105"/>
        </w:rPr>
        <w:t>ve</w:t>
      </w:r>
      <w:r w:rsidRPr="00397FFB">
        <w:rPr>
          <w:color w:val="1C181A"/>
          <w:w w:val="105"/>
        </w:rPr>
        <w:t xml:space="preserve"> </w:t>
      </w:r>
      <w:r>
        <w:rPr>
          <w:color w:val="1C181A"/>
          <w:w w:val="105"/>
        </w:rPr>
        <w:t>Comm</w:t>
      </w:r>
      <w:r w:rsidRPr="00397FFB">
        <w:rPr>
          <w:color w:val="1C181A"/>
          <w:w w:val="105"/>
        </w:rPr>
        <w:t>i</w:t>
      </w:r>
      <w:r>
        <w:rPr>
          <w:color w:val="1C181A"/>
          <w:w w:val="105"/>
        </w:rPr>
        <w:t>ttee</w:t>
      </w:r>
      <w:r w:rsidRPr="00397FFB">
        <w:rPr>
          <w:color w:val="1C181A"/>
          <w:w w:val="105"/>
        </w:rPr>
        <w:t xml:space="preserve"> </w:t>
      </w:r>
      <w:r>
        <w:rPr>
          <w:color w:val="1C181A"/>
          <w:w w:val="105"/>
        </w:rPr>
        <w:t>as</w:t>
      </w:r>
      <w:r w:rsidRPr="00397FFB">
        <w:rPr>
          <w:color w:val="1C181A"/>
          <w:w w:val="105"/>
        </w:rPr>
        <w:t xml:space="preserve"> </w:t>
      </w:r>
      <w:r>
        <w:rPr>
          <w:color w:val="1C181A"/>
          <w:w w:val="105"/>
        </w:rPr>
        <w:t>a</w:t>
      </w:r>
      <w:r w:rsidRPr="00397FFB">
        <w:rPr>
          <w:color w:val="1C181A"/>
          <w:w w:val="105"/>
        </w:rPr>
        <w:t xml:space="preserve"> </w:t>
      </w:r>
      <w:r>
        <w:rPr>
          <w:color w:val="1C181A"/>
          <w:w w:val="105"/>
        </w:rPr>
        <w:t>body,</w:t>
      </w:r>
      <w:r w:rsidRPr="00397FFB">
        <w:rPr>
          <w:color w:val="1C181A"/>
          <w:w w:val="105"/>
        </w:rPr>
        <w:t xml:space="preserve"> </w:t>
      </w:r>
      <w:r>
        <w:rPr>
          <w:color w:val="1C181A"/>
          <w:w w:val="105"/>
        </w:rPr>
        <w:t>nor</w:t>
      </w:r>
      <w:r w:rsidRPr="00397FFB">
        <w:rPr>
          <w:color w:val="1C181A"/>
          <w:w w:val="105"/>
        </w:rPr>
        <w:t xml:space="preserve"> </w:t>
      </w:r>
      <w:r>
        <w:rPr>
          <w:color w:val="1C181A"/>
          <w:w w:val="105"/>
        </w:rPr>
        <w:t>the</w:t>
      </w:r>
      <w:r w:rsidRPr="00397FFB">
        <w:rPr>
          <w:color w:val="1C181A"/>
          <w:w w:val="105"/>
        </w:rPr>
        <w:t xml:space="preserve"> </w:t>
      </w:r>
      <w:r>
        <w:rPr>
          <w:color w:val="1C181A"/>
          <w:w w:val="105"/>
        </w:rPr>
        <w:t>Cou</w:t>
      </w:r>
      <w:r w:rsidRPr="00397FFB">
        <w:rPr>
          <w:color w:val="1C181A"/>
          <w:w w:val="105"/>
        </w:rPr>
        <w:t>n</w:t>
      </w:r>
      <w:r>
        <w:rPr>
          <w:color w:val="1C181A"/>
          <w:w w:val="105"/>
        </w:rPr>
        <w:t>ty</w:t>
      </w:r>
      <w:r w:rsidRPr="00397FFB">
        <w:rPr>
          <w:color w:val="1C181A"/>
          <w:w w:val="105"/>
        </w:rPr>
        <w:t xml:space="preserve"> </w:t>
      </w:r>
      <w:r>
        <w:rPr>
          <w:color w:val="1C181A"/>
          <w:w w:val="105"/>
        </w:rPr>
        <w:t>Cha</w:t>
      </w:r>
      <w:r w:rsidRPr="00397FFB">
        <w:rPr>
          <w:color w:val="1C181A"/>
          <w:w w:val="105"/>
        </w:rPr>
        <w:t>i</w:t>
      </w:r>
      <w:r>
        <w:rPr>
          <w:color w:val="1C181A"/>
          <w:w w:val="105"/>
        </w:rPr>
        <w:t>r</w:t>
      </w:r>
      <w:r w:rsidRPr="00397FFB">
        <w:rPr>
          <w:color w:val="1C181A"/>
          <w:w w:val="105"/>
        </w:rPr>
        <w:t xml:space="preserve"> </w:t>
      </w:r>
      <w:r>
        <w:rPr>
          <w:color w:val="1C181A"/>
          <w:w w:val="105"/>
        </w:rPr>
        <w:t>shall</w:t>
      </w:r>
      <w:r w:rsidRPr="00397FFB">
        <w:rPr>
          <w:color w:val="1C181A"/>
          <w:w w:val="105"/>
        </w:rPr>
        <w:t xml:space="preserve"> </w:t>
      </w:r>
      <w:r>
        <w:rPr>
          <w:color w:val="1C181A"/>
          <w:w w:val="105"/>
        </w:rPr>
        <w:t>en</w:t>
      </w:r>
      <w:r w:rsidRPr="00397FFB">
        <w:rPr>
          <w:color w:val="1C181A"/>
          <w:w w:val="105"/>
        </w:rPr>
        <w:t>d</w:t>
      </w:r>
      <w:r>
        <w:rPr>
          <w:color w:val="1C181A"/>
          <w:w w:val="105"/>
        </w:rPr>
        <w:t>orse</w:t>
      </w:r>
      <w:r w:rsidRPr="00397FFB">
        <w:rPr>
          <w:color w:val="1C181A"/>
          <w:w w:val="105"/>
        </w:rPr>
        <w:t xml:space="preserve"> </w:t>
      </w:r>
      <w:r>
        <w:rPr>
          <w:color w:val="1C181A"/>
          <w:w w:val="105"/>
        </w:rPr>
        <w:t>any</w:t>
      </w:r>
      <w:r w:rsidRPr="00397FFB">
        <w:rPr>
          <w:color w:val="1C181A"/>
          <w:w w:val="105"/>
        </w:rPr>
        <w:t xml:space="preserve"> </w:t>
      </w:r>
      <w:r>
        <w:rPr>
          <w:color w:val="1C181A"/>
          <w:w w:val="105"/>
        </w:rPr>
        <w:t>Repub</w:t>
      </w:r>
      <w:r w:rsidRPr="00397FFB">
        <w:rPr>
          <w:color w:val="1C181A"/>
          <w:w w:val="105"/>
        </w:rPr>
        <w:t>li</w:t>
      </w:r>
      <w:r>
        <w:rPr>
          <w:color w:val="1C181A"/>
          <w:w w:val="105"/>
        </w:rPr>
        <w:t>can</w:t>
      </w:r>
      <w:r w:rsidRPr="00397FFB">
        <w:rPr>
          <w:color w:val="1C181A"/>
          <w:w w:val="105"/>
        </w:rPr>
        <w:t xml:space="preserve"> </w:t>
      </w:r>
      <w:r>
        <w:rPr>
          <w:color w:val="1C181A"/>
          <w:w w:val="105"/>
        </w:rPr>
        <w:t>cand</w:t>
      </w:r>
      <w:r w:rsidRPr="00397FFB">
        <w:rPr>
          <w:color w:val="1C181A"/>
          <w:w w:val="105"/>
        </w:rPr>
        <w:t>i</w:t>
      </w:r>
      <w:r>
        <w:rPr>
          <w:color w:val="1C181A"/>
          <w:w w:val="105"/>
        </w:rPr>
        <w:t>date</w:t>
      </w:r>
      <w:r w:rsidRPr="00397FFB">
        <w:rPr>
          <w:color w:val="1C181A"/>
          <w:w w:val="105"/>
        </w:rPr>
        <w:t xml:space="preserve"> i</w:t>
      </w:r>
      <w:r>
        <w:rPr>
          <w:color w:val="1C181A"/>
          <w:w w:val="105"/>
        </w:rPr>
        <w:t>n</w:t>
      </w:r>
      <w:r w:rsidRPr="00397FFB">
        <w:rPr>
          <w:color w:val="1C181A"/>
          <w:w w:val="105"/>
        </w:rPr>
        <w:t xml:space="preserve"> </w:t>
      </w:r>
      <w:r>
        <w:rPr>
          <w:color w:val="1C181A"/>
          <w:w w:val="105"/>
        </w:rPr>
        <w:t>a</w:t>
      </w:r>
      <w:r w:rsidRPr="00397FFB">
        <w:rPr>
          <w:color w:val="1C181A"/>
          <w:w w:val="105"/>
        </w:rPr>
        <w:t xml:space="preserve"> </w:t>
      </w:r>
      <w:r>
        <w:rPr>
          <w:color w:val="1C181A"/>
          <w:w w:val="105"/>
        </w:rPr>
        <w:t>contested</w:t>
      </w:r>
      <w:r w:rsidRPr="00397FFB">
        <w:rPr>
          <w:color w:val="1C181A"/>
          <w:w w:val="105"/>
        </w:rPr>
        <w:t xml:space="preserve"> </w:t>
      </w:r>
      <w:r>
        <w:rPr>
          <w:color w:val="1C181A"/>
          <w:w w:val="105"/>
        </w:rPr>
        <w:t>pr</w:t>
      </w:r>
      <w:r w:rsidRPr="00397FFB">
        <w:rPr>
          <w:color w:val="1C181A"/>
          <w:w w:val="105"/>
        </w:rPr>
        <w:t>i</w:t>
      </w:r>
      <w:r>
        <w:rPr>
          <w:color w:val="1C181A"/>
          <w:w w:val="105"/>
        </w:rPr>
        <w:t>mary</w:t>
      </w:r>
      <w:r w:rsidRPr="00397FFB">
        <w:rPr>
          <w:color w:val="1C181A"/>
          <w:w w:val="105"/>
        </w:rPr>
        <w:t xml:space="preserve"> </w:t>
      </w:r>
      <w:r>
        <w:rPr>
          <w:color w:val="1C181A"/>
          <w:w w:val="105"/>
        </w:rPr>
        <w:t>e</w:t>
      </w:r>
      <w:r w:rsidRPr="00397FFB">
        <w:rPr>
          <w:color w:val="1C181A"/>
          <w:w w:val="105"/>
        </w:rPr>
        <w:t>l</w:t>
      </w:r>
      <w:r>
        <w:rPr>
          <w:color w:val="1C181A"/>
          <w:w w:val="105"/>
        </w:rPr>
        <w:t>ect</w:t>
      </w:r>
      <w:r w:rsidRPr="00397FFB">
        <w:rPr>
          <w:color w:val="1C181A"/>
          <w:w w:val="105"/>
        </w:rPr>
        <w:t>i</w:t>
      </w:r>
      <w:r>
        <w:rPr>
          <w:color w:val="1C181A"/>
          <w:w w:val="105"/>
        </w:rPr>
        <w:t>o</w:t>
      </w:r>
      <w:r w:rsidRPr="00397FFB">
        <w:rPr>
          <w:color w:val="1C181A"/>
          <w:w w:val="105"/>
        </w:rPr>
        <w:t>n</w:t>
      </w:r>
      <w:r>
        <w:rPr>
          <w:color w:val="1C181A"/>
          <w:w w:val="105"/>
        </w:rPr>
        <w:t xml:space="preserve"> fo</w:t>
      </w:r>
      <w:r w:rsidRPr="00397FFB">
        <w:rPr>
          <w:color w:val="1C181A"/>
          <w:w w:val="105"/>
        </w:rPr>
        <w:t>r</w:t>
      </w:r>
      <w:r>
        <w:rPr>
          <w:color w:val="1C181A"/>
          <w:w w:val="105"/>
        </w:rPr>
        <w:t xml:space="preserve"> </w:t>
      </w:r>
      <w:r w:rsidRPr="00397FFB">
        <w:rPr>
          <w:color w:val="1C181A"/>
          <w:w w:val="105"/>
        </w:rPr>
        <w:t>l</w:t>
      </w:r>
      <w:r>
        <w:rPr>
          <w:color w:val="1C181A"/>
          <w:w w:val="105"/>
        </w:rPr>
        <w:t>oca</w:t>
      </w:r>
      <w:r w:rsidRPr="00397FFB">
        <w:rPr>
          <w:color w:val="1C181A"/>
          <w:w w:val="105"/>
        </w:rPr>
        <w:t>l,</w:t>
      </w:r>
      <w:r>
        <w:rPr>
          <w:color w:val="1C181A"/>
          <w:w w:val="105"/>
        </w:rPr>
        <w:t xml:space="preserve"> </w:t>
      </w:r>
      <w:proofErr w:type="gramStart"/>
      <w:r>
        <w:rPr>
          <w:color w:val="1C181A"/>
          <w:w w:val="105"/>
        </w:rPr>
        <w:t>state</w:t>
      </w:r>
      <w:proofErr w:type="gramEnd"/>
      <w:r w:rsidRPr="00397FFB">
        <w:rPr>
          <w:color w:val="1C181A"/>
          <w:w w:val="105"/>
        </w:rPr>
        <w:t xml:space="preserve"> </w:t>
      </w:r>
      <w:r>
        <w:rPr>
          <w:color w:val="1C181A"/>
          <w:w w:val="105"/>
        </w:rPr>
        <w:t>or</w:t>
      </w:r>
      <w:r w:rsidRPr="00397FFB">
        <w:rPr>
          <w:color w:val="1C181A"/>
          <w:w w:val="105"/>
        </w:rPr>
        <w:t xml:space="preserve"> </w:t>
      </w:r>
      <w:r>
        <w:rPr>
          <w:color w:val="1C181A"/>
          <w:w w:val="105"/>
        </w:rPr>
        <w:t>nat</w:t>
      </w:r>
      <w:r w:rsidRPr="00397FFB">
        <w:rPr>
          <w:color w:val="1C181A"/>
          <w:w w:val="105"/>
        </w:rPr>
        <w:t>i</w:t>
      </w:r>
      <w:r>
        <w:rPr>
          <w:color w:val="1C181A"/>
          <w:w w:val="105"/>
        </w:rPr>
        <w:t>onal</w:t>
      </w:r>
      <w:r w:rsidRPr="00397FFB">
        <w:rPr>
          <w:color w:val="1C181A"/>
          <w:w w:val="105"/>
        </w:rPr>
        <w:t xml:space="preserve"> </w:t>
      </w:r>
      <w:r>
        <w:rPr>
          <w:color w:val="1C181A"/>
          <w:w w:val="105"/>
        </w:rPr>
        <w:t>e</w:t>
      </w:r>
      <w:r w:rsidRPr="00397FFB">
        <w:rPr>
          <w:color w:val="1C181A"/>
          <w:w w:val="105"/>
        </w:rPr>
        <w:t>l</w:t>
      </w:r>
      <w:r>
        <w:rPr>
          <w:color w:val="1C181A"/>
          <w:w w:val="105"/>
        </w:rPr>
        <w:t>ect</w:t>
      </w:r>
      <w:r w:rsidRPr="00397FFB">
        <w:rPr>
          <w:color w:val="1C181A"/>
          <w:w w:val="105"/>
        </w:rPr>
        <w:t>i</w:t>
      </w:r>
      <w:r>
        <w:rPr>
          <w:color w:val="1C181A"/>
          <w:w w:val="105"/>
        </w:rPr>
        <w:t>ons.</w:t>
      </w:r>
    </w:p>
    <w:p w14:paraId="39AC611A" w14:textId="77777777" w:rsidR="00020EE2" w:rsidRPr="00397FFB" w:rsidRDefault="00020EE2" w:rsidP="00020EE2">
      <w:pPr>
        <w:pStyle w:val="BodyText"/>
        <w:spacing w:before="2" w:line="315" w:lineRule="auto"/>
        <w:ind w:left="967" w:right="1134"/>
        <w:jc w:val="both"/>
        <w:rPr>
          <w:color w:val="1C181A"/>
          <w:w w:val="105"/>
        </w:rPr>
      </w:pPr>
    </w:p>
    <w:p w14:paraId="2515E522" w14:textId="77777777" w:rsidR="00020EE2" w:rsidRPr="00397FFB" w:rsidRDefault="00020EE2" w:rsidP="00020EE2">
      <w:pPr>
        <w:pStyle w:val="BodyText"/>
        <w:spacing w:before="2" w:line="315" w:lineRule="auto"/>
        <w:ind w:left="967" w:right="1134"/>
        <w:jc w:val="both"/>
        <w:rPr>
          <w:color w:val="1C181A"/>
          <w:w w:val="105"/>
        </w:rPr>
      </w:pPr>
      <w:r w:rsidRPr="00397FFB">
        <w:rPr>
          <w:color w:val="1C181A"/>
          <w:w w:val="105"/>
        </w:rPr>
        <w:t>Section 3a.</w:t>
      </w:r>
      <w:r w:rsidRPr="00397FFB">
        <w:rPr>
          <w:color w:val="1C181A"/>
          <w:w w:val="105"/>
        </w:rPr>
        <w:tab/>
        <w:t xml:space="preserve">Section 3 shall not apply to a chair in any primary election in which the chair, his/her spouse, </w:t>
      </w:r>
      <w:r>
        <w:rPr>
          <w:color w:val="1C181A"/>
          <w:w w:val="105"/>
        </w:rPr>
        <w:t>or</w:t>
      </w:r>
      <w:r w:rsidRPr="00397FFB">
        <w:rPr>
          <w:color w:val="1C181A"/>
          <w:w w:val="105"/>
        </w:rPr>
        <w:t xml:space="preserve"> </w:t>
      </w:r>
      <w:r>
        <w:rPr>
          <w:color w:val="1C181A"/>
          <w:w w:val="105"/>
        </w:rPr>
        <w:t>h</w:t>
      </w:r>
      <w:r w:rsidRPr="00397FFB">
        <w:rPr>
          <w:color w:val="1C181A"/>
          <w:w w:val="105"/>
        </w:rPr>
        <w:t>i</w:t>
      </w:r>
      <w:r>
        <w:rPr>
          <w:color w:val="1C181A"/>
          <w:w w:val="105"/>
        </w:rPr>
        <w:t>s/</w:t>
      </w:r>
      <w:r w:rsidRPr="00397FFB">
        <w:rPr>
          <w:color w:val="1C181A"/>
          <w:w w:val="105"/>
        </w:rPr>
        <w:t>h</w:t>
      </w:r>
      <w:r>
        <w:rPr>
          <w:color w:val="1C181A"/>
          <w:w w:val="105"/>
        </w:rPr>
        <w:t>er</w:t>
      </w:r>
      <w:r w:rsidRPr="00397FFB">
        <w:rPr>
          <w:color w:val="1C181A"/>
          <w:w w:val="105"/>
        </w:rPr>
        <w:t xml:space="preserve"> i</w:t>
      </w:r>
      <w:r>
        <w:rPr>
          <w:color w:val="1C181A"/>
          <w:w w:val="105"/>
        </w:rPr>
        <w:t>mmed</w:t>
      </w:r>
      <w:r w:rsidRPr="00397FFB">
        <w:rPr>
          <w:color w:val="1C181A"/>
          <w:w w:val="105"/>
        </w:rPr>
        <w:t>i</w:t>
      </w:r>
      <w:r>
        <w:rPr>
          <w:color w:val="1C181A"/>
          <w:w w:val="105"/>
        </w:rPr>
        <w:t>ate</w:t>
      </w:r>
      <w:r w:rsidRPr="00397FFB">
        <w:rPr>
          <w:color w:val="1C181A"/>
          <w:w w:val="105"/>
        </w:rPr>
        <w:t xml:space="preserve"> family </w:t>
      </w:r>
      <w:r>
        <w:rPr>
          <w:color w:val="1C181A"/>
          <w:w w:val="105"/>
        </w:rPr>
        <w:t>member</w:t>
      </w:r>
      <w:r w:rsidRPr="00397FFB">
        <w:rPr>
          <w:color w:val="1C181A"/>
          <w:w w:val="105"/>
        </w:rPr>
        <w:t xml:space="preserve"> i</w:t>
      </w:r>
      <w:r>
        <w:rPr>
          <w:color w:val="1C181A"/>
          <w:w w:val="105"/>
        </w:rPr>
        <w:t>s</w:t>
      </w:r>
      <w:r w:rsidRPr="00397FFB">
        <w:rPr>
          <w:color w:val="1C181A"/>
          <w:w w:val="105"/>
        </w:rPr>
        <w:t xml:space="preserve"> </w:t>
      </w:r>
      <w:r>
        <w:rPr>
          <w:color w:val="1C181A"/>
          <w:w w:val="105"/>
        </w:rPr>
        <w:t>a</w:t>
      </w:r>
      <w:r w:rsidRPr="00397FFB">
        <w:rPr>
          <w:color w:val="1C181A"/>
          <w:w w:val="105"/>
        </w:rPr>
        <w:t xml:space="preserve"> </w:t>
      </w:r>
      <w:r>
        <w:rPr>
          <w:color w:val="1C181A"/>
          <w:w w:val="105"/>
        </w:rPr>
        <w:t>cand</w:t>
      </w:r>
      <w:r w:rsidRPr="00397FFB">
        <w:rPr>
          <w:color w:val="1C181A"/>
          <w:w w:val="105"/>
        </w:rPr>
        <w:t>i</w:t>
      </w:r>
      <w:r>
        <w:rPr>
          <w:color w:val="1C181A"/>
          <w:w w:val="105"/>
        </w:rPr>
        <w:t>dat</w:t>
      </w:r>
      <w:r w:rsidRPr="00397FFB">
        <w:rPr>
          <w:color w:val="1C181A"/>
          <w:w w:val="105"/>
        </w:rPr>
        <w:t>e.</w:t>
      </w:r>
    </w:p>
    <w:p w14:paraId="54041627" w14:textId="77777777" w:rsidR="00020EE2" w:rsidRPr="00397FFB" w:rsidRDefault="00020EE2" w:rsidP="00020EE2">
      <w:pPr>
        <w:pStyle w:val="BodyText"/>
        <w:spacing w:before="2" w:line="315" w:lineRule="auto"/>
        <w:ind w:left="967" w:right="1134"/>
        <w:jc w:val="both"/>
        <w:rPr>
          <w:color w:val="1C181A"/>
          <w:w w:val="105"/>
        </w:rPr>
      </w:pPr>
    </w:p>
    <w:p w14:paraId="04F3C26F" w14:textId="77777777" w:rsidR="00020EE2" w:rsidRDefault="00020EE2" w:rsidP="00020EE2">
      <w:pPr>
        <w:pStyle w:val="BodyText"/>
        <w:spacing w:before="2" w:line="315" w:lineRule="auto"/>
        <w:ind w:left="967" w:right="1134"/>
        <w:jc w:val="center"/>
        <w:rPr>
          <w:color w:val="1C181A"/>
          <w:w w:val="105"/>
        </w:rPr>
      </w:pPr>
      <w:r w:rsidRPr="00397FFB">
        <w:rPr>
          <w:color w:val="1C181A"/>
          <w:w w:val="105"/>
        </w:rPr>
        <w:t xml:space="preserve">Article Ill  </w:t>
      </w:r>
    </w:p>
    <w:p w14:paraId="3BD2B6FA" w14:textId="0702794A" w:rsidR="00020EE2" w:rsidRPr="00397FFB" w:rsidRDefault="00020EE2" w:rsidP="00020EE2">
      <w:pPr>
        <w:pStyle w:val="BodyText"/>
        <w:spacing w:before="2" w:line="315" w:lineRule="auto"/>
        <w:ind w:left="967" w:right="1134"/>
        <w:jc w:val="center"/>
        <w:rPr>
          <w:color w:val="1C181A"/>
          <w:w w:val="105"/>
        </w:rPr>
      </w:pPr>
      <w:r w:rsidRPr="00397FFB">
        <w:rPr>
          <w:color w:val="1C181A"/>
          <w:w w:val="105"/>
        </w:rPr>
        <w:t>Election of Officers</w:t>
      </w:r>
    </w:p>
    <w:p w14:paraId="6867ADA0" w14:textId="77777777" w:rsidR="00020EE2" w:rsidRDefault="00020EE2" w:rsidP="00020EE2">
      <w:pPr>
        <w:pStyle w:val="BodyText"/>
        <w:spacing w:before="2" w:line="315" w:lineRule="auto"/>
        <w:ind w:left="967" w:right="1134"/>
        <w:jc w:val="both"/>
        <w:rPr>
          <w:color w:val="1C181A"/>
          <w:w w:val="105"/>
        </w:rPr>
      </w:pPr>
    </w:p>
    <w:p w14:paraId="1DC26260" w14:textId="1676D8CB" w:rsidR="00020EE2" w:rsidRPr="00B07AEC" w:rsidRDefault="00020EE2" w:rsidP="00020EE2">
      <w:pPr>
        <w:pStyle w:val="BodyText"/>
        <w:spacing w:before="2" w:line="315" w:lineRule="auto"/>
        <w:ind w:left="967" w:right="1134"/>
        <w:jc w:val="both"/>
        <w:rPr>
          <w:color w:val="1C181A"/>
          <w:w w:val="105"/>
        </w:rPr>
      </w:pPr>
      <w:r>
        <w:rPr>
          <w:color w:val="1C181A"/>
          <w:w w:val="105"/>
        </w:rPr>
        <w:t>Sect</w:t>
      </w:r>
      <w:r w:rsidRPr="00397FFB">
        <w:rPr>
          <w:color w:val="1C181A"/>
          <w:w w:val="105"/>
        </w:rPr>
        <w:t>i</w:t>
      </w:r>
      <w:r>
        <w:rPr>
          <w:color w:val="1C181A"/>
          <w:w w:val="105"/>
        </w:rPr>
        <w:t>on</w:t>
      </w:r>
      <w:r w:rsidRPr="00397FFB">
        <w:rPr>
          <w:color w:val="1C181A"/>
          <w:w w:val="105"/>
        </w:rPr>
        <w:t xml:space="preserve"> 1. </w:t>
      </w:r>
      <w:r>
        <w:rPr>
          <w:color w:val="1C181A"/>
          <w:w w:val="105"/>
        </w:rPr>
        <w:t>E</w:t>
      </w:r>
      <w:r w:rsidRPr="00397FFB">
        <w:rPr>
          <w:color w:val="1C181A"/>
          <w:w w:val="105"/>
        </w:rPr>
        <w:t>l</w:t>
      </w:r>
      <w:r>
        <w:rPr>
          <w:color w:val="1C181A"/>
          <w:w w:val="105"/>
        </w:rPr>
        <w:t>ect</w:t>
      </w:r>
      <w:r w:rsidRPr="00397FFB">
        <w:rPr>
          <w:color w:val="1C181A"/>
          <w:w w:val="105"/>
        </w:rPr>
        <w:t>i</w:t>
      </w:r>
      <w:r>
        <w:rPr>
          <w:color w:val="1C181A"/>
          <w:w w:val="105"/>
        </w:rPr>
        <w:t>on</w:t>
      </w:r>
      <w:r w:rsidRPr="00397FFB">
        <w:rPr>
          <w:color w:val="1C181A"/>
          <w:w w:val="105"/>
        </w:rPr>
        <w:t xml:space="preserve"> </w:t>
      </w:r>
      <w:r>
        <w:rPr>
          <w:color w:val="1C181A"/>
          <w:w w:val="105"/>
        </w:rPr>
        <w:t>of</w:t>
      </w:r>
      <w:r w:rsidRPr="00397FFB">
        <w:rPr>
          <w:color w:val="1C181A"/>
          <w:w w:val="105"/>
        </w:rPr>
        <w:t xml:space="preserve"> </w:t>
      </w:r>
      <w:r>
        <w:rPr>
          <w:color w:val="1C181A"/>
          <w:w w:val="105"/>
        </w:rPr>
        <w:t>officers</w:t>
      </w:r>
      <w:r w:rsidRPr="00397FFB">
        <w:rPr>
          <w:color w:val="1C181A"/>
          <w:w w:val="105"/>
        </w:rPr>
        <w:t xml:space="preserve"> </w:t>
      </w:r>
      <w:r>
        <w:rPr>
          <w:color w:val="1C181A"/>
          <w:w w:val="105"/>
        </w:rPr>
        <w:t>to</w:t>
      </w:r>
      <w:r w:rsidRPr="00397FFB">
        <w:rPr>
          <w:color w:val="1C181A"/>
          <w:w w:val="105"/>
        </w:rPr>
        <w:t xml:space="preserve"> </w:t>
      </w:r>
      <w:r>
        <w:rPr>
          <w:color w:val="1C181A"/>
          <w:w w:val="105"/>
        </w:rPr>
        <w:t>the</w:t>
      </w:r>
      <w:r w:rsidRPr="00397FFB">
        <w:rPr>
          <w:color w:val="1C181A"/>
          <w:w w:val="105"/>
        </w:rPr>
        <w:t xml:space="preserve"> </w:t>
      </w:r>
      <w:r>
        <w:rPr>
          <w:color w:val="1C181A"/>
          <w:w w:val="105"/>
        </w:rPr>
        <w:t>County</w:t>
      </w:r>
      <w:r w:rsidRPr="00397FFB">
        <w:rPr>
          <w:color w:val="1C181A"/>
          <w:w w:val="105"/>
        </w:rPr>
        <w:t xml:space="preserve"> </w:t>
      </w:r>
      <w:r>
        <w:rPr>
          <w:color w:val="1C181A"/>
          <w:w w:val="105"/>
        </w:rPr>
        <w:t>Exec</w:t>
      </w:r>
      <w:r w:rsidRPr="00397FFB">
        <w:rPr>
          <w:color w:val="1C181A"/>
          <w:w w:val="105"/>
        </w:rPr>
        <w:t>u</w:t>
      </w:r>
      <w:r>
        <w:rPr>
          <w:color w:val="1C181A"/>
          <w:w w:val="105"/>
        </w:rPr>
        <w:t>t</w:t>
      </w:r>
      <w:r w:rsidRPr="00397FFB">
        <w:rPr>
          <w:color w:val="1C181A"/>
          <w:w w:val="105"/>
        </w:rPr>
        <w:t>i</w:t>
      </w:r>
      <w:r>
        <w:rPr>
          <w:color w:val="1C181A"/>
          <w:w w:val="105"/>
        </w:rPr>
        <w:t>ve</w:t>
      </w:r>
      <w:r w:rsidRPr="00397FFB">
        <w:rPr>
          <w:color w:val="1C181A"/>
          <w:w w:val="105"/>
        </w:rPr>
        <w:t xml:space="preserve"> </w:t>
      </w:r>
      <w:r>
        <w:rPr>
          <w:color w:val="1C181A"/>
          <w:w w:val="105"/>
        </w:rPr>
        <w:t>Comm</w:t>
      </w:r>
      <w:r w:rsidRPr="00397FFB">
        <w:rPr>
          <w:color w:val="1C181A"/>
          <w:w w:val="105"/>
        </w:rPr>
        <w:t>i</w:t>
      </w:r>
      <w:r>
        <w:rPr>
          <w:color w:val="1C181A"/>
          <w:w w:val="105"/>
        </w:rPr>
        <w:t>ttee</w:t>
      </w:r>
      <w:r w:rsidRPr="00397FFB">
        <w:rPr>
          <w:color w:val="1C181A"/>
          <w:w w:val="105"/>
        </w:rPr>
        <w:t xml:space="preserve"> </w:t>
      </w:r>
      <w:r>
        <w:rPr>
          <w:color w:val="1C181A"/>
          <w:w w:val="105"/>
        </w:rPr>
        <w:t>shall</w:t>
      </w:r>
      <w:r w:rsidRPr="00397FFB">
        <w:rPr>
          <w:color w:val="1C181A"/>
          <w:w w:val="105"/>
        </w:rPr>
        <w:t xml:space="preserve"> </w:t>
      </w:r>
      <w:r>
        <w:rPr>
          <w:color w:val="1C181A"/>
          <w:w w:val="105"/>
        </w:rPr>
        <w:t>be</w:t>
      </w:r>
      <w:r w:rsidRPr="00397FFB">
        <w:rPr>
          <w:color w:val="1C181A"/>
          <w:w w:val="105"/>
        </w:rPr>
        <w:t xml:space="preserve"> </w:t>
      </w:r>
      <w:r>
        <w:rPr>
          <w:color w:val="1C181A"/>
          <w:w w:val="105"/>
        </w:rPr>
        <w:t>made</w:t>
      </w:r>
      <w:r w:rsidRPr="00397FFB">
        <w:rPr>
          <w:color w:val="1C181A"/>
          <w:w w:val="105"/>
        </w:rPr>
        <w:t xml:space="preserve"> i</w:t>
      </w:r>
      <w:r>
        <w:rPr>
          <w:color w:val="1C181A"/>
          <w:w w:val="105"/>
        </w:rPr>
        <w:t>n</w:t>
      </w:r>
      <w:r w:rsidRPr="00397FFB">
        <w:rPr>
          <w:color w:val="1C181A"/>
          <w:w w:val="105"/>
        </w:rPr>
        <w:t xml:space="preserve"> </w:t>
      </w:r>
      <w:r>
        <w:rPr>
          <w:color w:val="1C181A"/>
          <w:w w:val="105"/>
        </w:rPr>
        <w:t>accordance</w:t>
      </w:r>
      <w:r w:rsidRPr="00397FFB">
        <w:rPr>
          <w:color w:val="1C181A"/>
          <w:w w:val="105"/>
        </w:rPr>
        <w:t xml:space="preserve"> </w:t>
      </w:r>
      <w:r>
        <w:rPr>
          <w:color w:val="1C181A"/>
          <w:w w:val="105"/>
        </w:rPr>
        <w:t>w</w:t>
      </w:r>
      <w:r w:rsidRPr="00397FFB">
        <w:rPr>
          <w:color w:val="1C181A"/>
          <w:w w:val="105"/>
        </w:rPr>
        <w:t>i</w:t>
      </w:r>
      <w:r>
        <w:rPr>
          <w:color w:val="1C181A"/>
          <w:w w:val="105"/>
        </w:rPr>
        <w:t>th</w:t>
      </w:r>
      <w:r w:rsidRPr="00397FFB">
        <w:rPr>
          <w:color w:val="1C181A"/>
          <w:w w:val="105"/>
        </w:rPr>
        <w:t xml:space="preserve"> </w:t>
      </w:r>
      <w:r>
        <w:rPr>
          <w:color w:val="1C181A"/>
          <w:w w:val="105"/>
        </w:rPr>
        <w:t>State</w:t>
      </w:r>
      <w:r w:rsidRPr="00397FFB">
        <w:rPr>
          <w:color w:val="1C181A"/>
          <w:w w:val="105"/>
        </w:rPr>
        <w:t xml:space="preserve"> </w:t>
      </w:r>
      <w:r>
        <w:rPr>
          <w:color w:val="1C181A"/>
          <w:w w:val="105"/>
        </w:rPr>
        <w:t>By-</w:t>
      </w:r>
      <w:r w:rsidRPr="00397FFB">
        <w:rPr>
          <w:color w:val="1C181A"/>
          <w:w w:val="105"/>
        </w:rPr>
        <w:t>l</w:t>
      </w:r>
      <w:r>
        <w:rPr>
          <w:color w:val="1C181A"/>
          <w:w w:val="105"/>
        </w:rPr>
        <w:t>aws.</w:t>
      </w:r>
      <w:r w:rsidRPr="00397FFB">
        <w:rPr>
          <w:color w:val="1C181A"/>
          <w:w w:val="105"/>
        </w:rPr>
        <w:t xml:space="preserve"> </w:t>
      </w:r>
      <w:r>
        <w:rPr>
          <w:color w:val="1C181A"/>
          <w:w w:val="105"/>
        </w:rPr>
        <w:t>(Cop</w:t>
      </w:r>
      <w:r w:rsidRPr="00397FFB">
        <w:rPr>
          <w:color w:val="1C181A"/>
          <w:w w:val="105"/>
        </w:rPr>
        <w:t>i</w:t>
      </w:r>
      <w:r>
        <w:rPr>
          <w:color w:val="1C181A"/>
          <w:w w:val="105"/>
        </w:rPr>
        <w:t>es</w:t>
      </w:r>
      <w:r w:rsidRPr="00397FFB">
        <w:rPr>
          <w:color w:val="1C181A"/>
          <w:w w:val="105"/>
        </w:rPr>
        <w:t xml:space="preserve"> </w:t>
      </w:r>
      <w:r>
        <w:rPr>
          <w:color w:val="1C181A"/>
          <w:w w:val="105"/>
        </w:rPr>
        <w:t>are</w:t>
      </w:r>
      <w:r w:rsidRPr="00397FFB">
        <w:rPr>
          <w:color w:val="1C181A"/>
          <w:w w:val="105"/>
        </w:rPr>
        <w:t xml:space="preserve"> </w:t>
      </w:r>
      <w:r>
        <w:rPr>
          <w:color w:val="1C181A"/>
          <w:w w:val="105"/>
        </w:rPr>
        <w:t>ava</w:t>
      </w:r>
      <w:r w:rsidRPr="00397FFB">
        <w:rPr>
          <w:color w:val="1C181A"/>
          <w:w w:val="105"/>
        </w:rPr>
        <w:t>il</w:t>
      </w:r>
      <w:r>
        <w:rPr>
          <w:color w:val="1C181A"/>
          <w:w w:val="105"/>
        </w:rPr>
        <w:t>ab</w:t>
      </w:r>
      <w:r w:rsidRPr="00397FFB">
        <w:rPr>
          <w:color w:val="1C181A"/>
          <w:w w:val="105"/>
        </w:rPr>
        <w:t>l</w:t>
      </w:r>
      <w:r>
        <w:rPr>
          <w:color w:val="1C181A"/>
          <w:w w:val="105"/>
        </w:rPr>
        <w:t>e</w:t>
      </w:r>
      <w:r w:rsidRPr="00397FFB">
        <w:rPr>
          <w:color w:val="1C181A"/>
          <w:w w:val="105"/>
        </w:rPr>
        <w:t xml:space="preserve"> </w:t>
      </w:r>
      <w:r>
        <w:rPr>
          <w:color w:val="1C181A"/>
          <w:w w:val="105"/>
        </w:rPr>
        <w:t>from</w:t>
      </w:r>
      <w:r w:rsidRPr="00397FFB">
        <w:rPr>
          <w:color w:val="1C181A"/>
          <w:w w:val="105"/>
        </w:rPr>
        <w:t xml:space="preserve"> </w:t>
      </w:r>
      <w:r>
        <w:rPr>
          <w:color w:val="1C181A"/>
          <w:w w:val="105"/>
        </w:rPr>
        <w:t>t</w:t>
      </w:r>
      <w:r w:rsidRPr="00397FFB">
        <w:rPr>
          <w:color w:val="1C181A"/>
          <w:w w:val="105"/>
        </w:rPr>
        <w:t>h</w:t>
      </w:r>
      <w:r>
        <w:rPr>
          <w:color w:val="1C181A"/>
          <w:w w:val="105"/>
        </w:rPr>
        <w:t>e</w:t>
      </w:r>
      <w:r w:rsidRPr="00397FFB">
        <w:rPr>
          <w:color w:val="1C181A"/>
          <w:w w:val="105"/>
        </w:rPr>
        <w:t xml:space="preserve"> </w:t>
      </w:r>
      <w:r>
        <w:rPr>
          <w:color w:val="1C181A"/>
          <w:w w:val="105"/>
        </w:rPr>
        <w:t>Cou</w:t>
      </w:r>
      <w:r w:rsidRPr="00397FFB">
        <w:rPr>
          <w:color w:val="1C181A"/>
          <w:w w:val="105"/>
        </w:rPr>
        <w:t>n</w:t>
      </w:r>
      <w:r>
        <w:rPr>
          <w:color w:val="1C181A"/>
          <w:w w:val="105"/>
        </w:rPr>
        <w:t>ty</w:t>
      </w:r>
      <w:r w:rsidRPr="00397FFB">
        <w:rPr>
          <w:color w:val="1C181A"/>
          <w:w w:val="105"/>
        </w:rPr>
        <w:t xml:space="preserve"> </w:t>
      </w:r>
      <w:r>
        <w:rPr>
          <w:color w:val="1C181A"/>
          <w:w w:val="105"/>
        </w:rPr>
        <w:t>Cha</w:t>
      </w:r>
      <w:r w:rsidRPr="00397FFB">
        <w:rPr>
          <w:color w:val="1C181A"/>
          <w:w w:val="105"/>
        </w:rPr>
        <w:t>i</w:t>
      </w:r>
      <w:r>
        <w:rPr>
          <w:color w:val="1C181A"/>
          <w:w w:val="105"/>
        </w:rPr>
        <w:t>r</w:t>
      </w:r>
      <w:r w:rsidRPr="00397FFB">
        <w:rPr>
          <w:color w:val="1C181A"/>
          <w:w w:val="105"/>
        </w:rPr>
        <w:t xml:space="preserve"> </w:t>
      </w:r>
      <w:r>
        <w:rPr>
          <w:color w:val="1C181A"/>
          <w:w w:val="105"/>
        </w:rPr>
        <w:t>or</w:t>
      </w:r>
      <w:r w:rsidRPr="00397FFB">
        <w:rPr>
          <w:color w:val="1C181A"/>
          <w:w w:val="105"/>
        </w:rPr>
        <w:t xml:space="preserve"> </w:t>
      </w:r>
      <w:r>
        <w:rPr>
          <w:color w:val="1C181A"/>
          <w:w w:val="105"/>
        </w:rPr>
        <w:t>State</w:t>
      </w:r>
      <w:r w:rsidRPr="00397FFB">
        <w:rPr>
          <w:color w:val="1C181A"/>
          <w:w w:val="105"/>
        </w:rPr>
        <w:t xml:space="preserve"> </w:t>
      </w:r>
      <w:r>
        <w:rPr>
          <w:color w:val="1C181A"/>
          <w:w w:val="105"/>
        </w:rPr>
        <w:t>Executive</w:t>
      </w:r>
      <w:r w:rsidRPr="00397FFB">
        <w:rPr>
          <w:color w:val="1C181A"/>
          <w:w w:val="105"/>
        </w:rPr>
        <w:t xml:space="preserve"> </w:t>
      </w:r>
      <w:r>
        <w:rPr>
          <w:color w:val="1C181A"/>
          <w:w w:val="105"/>
        </w:rPr>
        <w:t>Comm</w:t>
      </w:r>
      <w:r w:rsidRPr="00397FFB">
        <w:rPr>
          <w:color w:val="1C181A"/>
          <w:w w:val="105"/>
        </w:rPr>
        <w:t>i</w:t>
      </w:r>
      <w:r>
        <w:rPr>
          <w:color w:val="1C181A"/>
          <w:w w:val="105"/>
        </w:rPr>
        <w:t>ttee</w:t>
      </w:r>
      <w:r w:rsidRPr="00397FFB">
        <w:rPr>
          <w:color w:val="1C181A"/>
          <w:w w:val="105"/>
        </w:rPr>
        <w:t xml:space="preserve"> </w:t>
      </w:r>
      <w:r>
        <w:rPr>
          <w:color w:val="1C181A"/>
          <w:w w:val="105"/>
        </w:rPr>
        <w:t>members).</w:t>
      </w:r>
      <w:r w:rsidRPr="00397FFB">
        <w:rPr>
          <w:color w:val="1C181A"/>
          <w:w w:val="105"/>
        </w:rPr>
        <w:t xml:space="preserve"> </w:t>
      </w:r>
      <w:r>
        <w:rPr>
          <w:color w:val="1C181A"/>
          <w:w w:val="105"/>
        </w:rPr>
        <w:t>Generall</w:t>
      </w:r>
      <w:r w:rsidRPr="00397FFB">
        <w:rPr>
          <w:color w:val="1C181A"/>
          <w:w w:val="105"/>
        </w:rPr>
        <w:t xml:space="preserve">y, officers are elected at county re-organizations held between January 1 </w:t>
      </w:r>
      <w:r>
        <w:rPr>
          <w:color w:val="1C181A"/>
          <w:w w:val="105"/>
        </w:rPr>
        <w:t>and</w:t>
      </w:r>
      <w:r w:rsidRPr="00397FFB">
        <w:rPr>
          <w:color w:val="1C181A"/>
          <w:w w:val="105"/>
        </w:rPr>
        <w:t xml:space="preserve"> </w:t>
      </w:r>
      <w:r>
        <w:rPr>
          <w:color w:val="1C181A"/>
          <w:w w:val="105"/>
        </w:rPr>
        <w:t>March</w:t>
      </w:r>
      <w:r w:rsidRPr="00397FFB">
        <w:rPr>
          <w:color w:val="1C181A"/>
          <w:w w:val="105"/>
        </w:rPr>
        <w:t xml:space="preserve"> </w:t>
      </w:r>
      <w:r>
        <w:rPr>
          <w:color w:val="1C181A"/>
          <w:w w:val="105"/>
        </w:rPr>
        <w:t>3</w:t>
      </w:r>
      <w:r w:rsidRPr="00397FFB">
        <w:rPr>
          <w:color w:val="1C181A"/>
          <w:w w:val="105"/>
        </w:rPr>
        <w:t>1</w:t>
      </w:r>
      <w:r>
        <w:rPr>
          <w:color w:val="1C181A"/>
          <w:w w:val="105"/>
        </w:rPr>
        <w:t>of</w:t>
      </w:r>
      <w:r w:rsidRPr="00397FFB">
        <w:rPr>
          <w:color w:val="1C181A"/>
          <w:w w:val="105"/>
        </w:rPr>
        <w:t xml:space="preserve"> </w:t>
      </w:r>
      <w:r>
        <w:rPr>
          <w:color w:val="1C181A"/>
          <w:w w:val="105"/>
        </w:rPr>
        <w:t>each</w:t>
      </w:r>
      <w:r w:rsidRPr="00397FFB">
        <w:rPr>
          <w:color w:val="1C181A"/>
          <w:w w:val="105"/>
        </w:rPr>
        <w:t xml:space="preserve"> </w:t>
      </w:r>
      <w:r>
        <w:rPr>
          <w:color w:val="1C181A"/>
          <w:w w:val="105"/>
        </w:rPr>
        <w:t>odd-numbered</w:t>
      </w:r>
      <w:r w:rsidRPr="00397FFB">
        <w:rPr>
          <w:color w:val="1C181A"/>
          <w:w w:val="105"/>
        </w:rPr>
        <w:t xml:space="preserve"> year. I</w:t>
      </w:r>
      <w:r>
        <w:rPr>
          <w:color w:val="1C181A"/>
          <w:w w:val="105"/>
        </w:rPr>
        <w:t>n</w:t>
      </w:r>
      <w:r w:rsidRPr="00397FFB">
        <w:rPr>
          <w:color w:val="1C181A"/>
          <w:w w:val="105"/>
        </w:rPr>
        <w:t xml:space="preserve"> </w:t>
      </w:r>
      <w:r>
        <w:rPr>
          <w:color w:val="1C181A"/>
          <w:w w:val="105"/>
        </w:rPr>
        <w:t>the</w:t>
      </w:r>
      <w:r w:rsidRPr="00397FFB">
        <w:rPr>
          <w:color w:val="1C181A"/>
          <w:w w:val="105"/>
        </w:rPr>
        <w:t xml:space="preserve"> </w:t>
      </w:r>
      <w:r>
        <w:rPr>
          <w:color w:val="1C181A"/>
          <w:w w:val="105"/>
        </w:rPr>
        <w:t>eve</w:t>
      </w:r>
      <w:r w:rsidRPr="00397FFB">
        <w:rPr>
          <w:color w:val="1C181A"/>
          <w:w w:val="105"/>
        </w:rPr>
        <w:t>n</w:t>
      </w:r>
      <w:r>
        <w:rPr>
          <w:color w:val="1C181A"/>
          <w:w w:val="105"/>
        </w:rPr>
        <w:t>t</w:t>
      </w:r>
      <w:r w:rsidRPr="00397FFB">
        <w:rPr>
          <w:color w:val="1C181A"/>
          <w:w w:val="105"/>
        </w:rPr>
        <w:t xml:space="preserve"> </w:t>
      </w:r>
      <w:r>
        <w:rPr>
          <w:color w:val="1C181A"/>
          <w:w w:val="105"/>
        </w:rPr>
        <w:t>of</w:t>
      </w:r>
      <w:r w:rsidRPr="00397FFB">
        <w:rPr>
          <w:color w:val="1C181A"/>
          <w:w w:val="105"/>
        </w:rPr>
        <w:t xml:space="preserve"> </w:t>
      </w:r>
      <w:r>
        <w:rPr>
          <w:color w:val="1C181A"/>
          <w:w w:val="105"/>
        </w:rPr>
        <w:t>t</w:t>
      </w:r>
      <w:r w:rsidRPr="00397FFB">
        <w:rPr>
          <w:color w:val="1C181A"/>
          <w:w w:val="105"/>
        </w:rPr>
        <w:t>h</w:t>
      </w:r>
      <w:r>
        <w:rPr>
          <w:color w:val="1C181A"/>
          <w:w w:val="105"/>
        </w:rPr>
        <w:t>e</w:t>
      </w:r>
      <w:r w:rsidRPr="00397FFB">
        <w:rPr>
          <w:color w:val="1C181A"/>
          <w:w w:val="105"/>
        </w:rPr>
        <w:t xml:space="preserve"> </w:t>
      </w:r>
      <w:r>
        <w:rPr>
          <w:color w:val="1C181A"/>
          <w:w w:val="105"/>
        </w:rPr>
        <w:t>deat</w:t>
      </w:r>
      <w:r w:rsidRPr="00397FFB">
        <w:rPr>
          <w:color w:val="1C181A"/>
          <w:w w:val="105"/>
        </w:rPr>
        <w:t xml:space="preserve">h, </w:t>
      </w:r>
      <w:r>
        <w:rPr>
          <w:color w:val="1C181A"/>
          <w:w w:val="105"/>
        </w:rPr>
        <w:t>res</w:t>
      </w:r>
      <w:r w:rsidRPr="00397FFB">
        <w:rPr>
          <w:color w:val="1C181A"/>
          <w:w w:val="105"/>
        </w:rPr>
        <w:t>i</w:t>
      </w:r>
      <w:r>
        <w:rPr>
          <w:color w:val="1C181A"/>
          <w:w w:val="105"/>
        </w:rPr>
        <w:t>gnat</w:t>
      </w:r>
      <w:r w:rsidRPr="00397FFB">
        <w:rPr>
          <w:color w:val="1C181A"/>
          <w:w w:val="105"/>
        </w:rPr>
        <w:t>i</w:t>
      </w:r>
      <w:r>
        <w:rPr>
          <w:color w:val="1C181A"/>
          <w:w w:val="105"/>
        </w:rPr>
        <w:t>on</w:t>
      </w:r>
      <w:r w:rsidRPr="00397FFB">
        <w:rPr>
          <w:color w:val="1C181A"/>
          <w:w w:val="105"/>
        </w:rPr>
        <w:t xml:space="preserve">, </w:t>
      </w:r>
      <w:r>
        <w:rPr>
          <w:color w:val="1C181A"/>
          <w:w w:val="105"/>
        </w:rPr>
        <w:t>or</w:t>
      </w:r>
      <w:r w:rsidRPr="00397FFB">
        <w:rPr>
          <w:color w:val="1C181A"/>
          <w:w w:val="105"/>
        </w:rPr>
        <w:t xml:space="preserve"> </w:t>
      </w:r>
      <w:r>
        <w:rPr>
          <w:color w:val="1C181A"/>
          <w:w w:val="105"/>
        </w:rPr>
        <w:t>a</w:t>
      </w:r>
      <w:r w:rsidRPr="00397FFB">
        <w:rPr>
          <w:color w:val="1C181A"/>
          <w:w w:val="105"/>
        </w:rPr>
        <w:t xml:space="preserve"> </w:t>
      </w:r>
      <w:r>
        <w:rPr>
          <w:color w:val="1C181A"/>
          <w:w w:val="105"/>
        </w:rPr>
        <w:t>move</w:t>
      </w:r>
      <w:r w:rsidRPr="00397FFB">
        <w:rPr>
          <w:color w:val="1C181A"/>
          <w:w w:val="105"/>
        </w:rPr>
        <w:t xml:space="preserve"> </w:t>
      </w:r>
      <w:r>
        <w:rPr>
          <w:color w:val="1C181A"/>
          <w:w w:val="105"/>
        </w:rPr>
        <w:t>out</w:t>
      </w:r>
      <w:r w:rsidRPr="00397FFB">
        <w:rPr>
          <w:color w:val="1C181A"/>
          <w:w w:val="105"/>
        </w:rPr>
        <w:t xml:space="preserve"> </w:t>
      </w:r>
      <w:r>
        <w:rPr>
          <w:color w:val="1C181A"/>
          <w:w w:val="105"/>
        </w:rPr>
        <w:t>of</w:t>
      </w:r>
      <w:r w:rsidRPr="00397FFB">
        <w:rPr>
          <w:color w:val="1C181A"/>
          <w:w w:val="105"/>
        </w:rPr>
        <w:t xml:space="preserve"> </w:t>
      </w:r>
      <w:r>
        <w:rPr>
          <w:color w:val="1C181A"/>
          <w:w w:val="105"/>
        </w:rPr>
        <w:t>the</w:t>
      </w:r>
      <w:r w:rsidRPr="00397FFB">
        <w:rPr>
          <w:color w:val="1C181A"/>
          <w:w w:val="105"/>
        </w:rPr>
        <w:t xml:space="preserve"> </w:t>
      </w:r>
      <w:r>
        <w:rPr>
          <w:color w:val="1C181A"/>
          <w:w w:val="105"/>
        </w:rPr>
        <w:t>cou</w:t>
      </w:r>
      <w:r w:rsidRPr="00397FFB">
        <w:rPr>
          <w:color w:val="1C181A"/>
          <w:w w:val="105"/>
        </w:rPr>
        <w:t>n</w:t>
      </w:r>
      <w:r>
        <w:rPr>
          <w:color w:val="1C181A"/>
          <w:w w:val="105"/>
        </w:rPr>
        <w:t>ty</w:t>
      </w:r>
      <w:r w:rsidRPr="00397FFB">
        <w:rPr>
          <w:color w:val="1C181A"/>
          <w:w w:val="105"/>
        </w:rPr>
        <w:t xml:space="preserve"> </w:t>
      </w:r>
      <w:r>
        <w:rPr>
          <w:color w:val="1C181A"/>
          <w:w w:val="105"/>
        </w:rPr>
        <w:t>by</w:t>
      </w:r>
      <w:r w:rsidRPr="00397FFB">
        <w:rPr>
          <w:color w:val="1C181A"/>
          <w:w w:val="105"/>
        </w:rPr>
        <w:t xml:space="preserve"> </w:t>
      </w:r>
      <w:r>
        <w:rPr>
          <w:color w:val="1C181A"/>
          <w:w w:val="105"/>
        </w:rPr>
        <w:t>any</w:t>
      </w:r>
      <w:r w:rsidRPr="00397FFB">
        <w:rPr>
          <w:color w:val="1C181A"/>
          <w:w w:val="105"/>
        </w:rPr>
        <w:t xml:space="preserve"> </w:t>
      </w:r>
      <w:r>
        <w:rPr>
          <w:color w:val="1C181A"/>
          <w:w w:val="105"/>
        </w:rPr>
        <w:t>officer,</w:t>
      </w:r>
      <w:r w:rsidRPr="00397FFB">
        <w:rPr>
          <w:color w:val="1C181A"/>
          <w:w w:val="105"/>
        </w:rPr>
        <w:t xml:space="preserve"> </w:t>
      </w:r>
      <w:r>
        <w:rPr>
          <w:color w:val="1C181A"/>
          <w:w w:val="105"/>
        </w:rPr>
        <w:t>t</w:t>
      </w:r>
      <w:r w:rsidRPr="00397FFB">
        <w:rPr>
          <w:color w:val="1C181A"/>
          <w:w w:val="105"/>
        </w:rPr>
        <w:t>h</w:t>
      </w:r>
      <w:r>
        <w:rPr>
          <w:color w:val="1C181A"/>
          <w:w w:val="105"/>
        </w:rPr>
        <w:t>e</w:t>
      </w:r>
      <w:r w:rsidRPr="00397FFB">
        <w:rPr>
          <w:color w:val="1C181A"/>
          <w:w w:val="105"/>
        </w:rPr>
        <w:t xml:space="preserve"> </w:t>
      </w:r>
      <w:r>
        <w:rPr>
          <w:color w:val="1C181A"/>
          <w:w w:val="105"/>
        </w:rPr>
        <w:t>County</w:t>
      </w:r>
      <w:r w:rsidRPr="00397FFB">
        <w:rPr>
          <w:color w:val="1C181A"/>
          <w:w w:val="105"/>
        </w:rPr>
        <w:t xml:space="preserve"> </w:t>
      </w:r>
      <w:r>
        <w:rPr>
          <w:color w:val="1C181A"/>
          <w:w w:val="105"/>
        </w:rPr>
        <w:t>Exec</w:t>
      </w:r>
      <w:r w:rsidRPr="00397FFB">
        <w:rPr>
          <w:color w:val="1C181A"/>
          <w:w w:val="105"/>
        </w:rPr>
        <w:t>u</w:t>
      </w:r>
      <w:r>
        <w:rPr>
          <w:color w:val="1C181A"/>
          <w:w w:val="105"/>
        </w:rPr>
        <w:t>t</w:t>
      </w:r>
      <w:r w:rsidRPr="00397FFB">
        <w:rPr>
          <w:color w:val="1C181A"/>
          <w:w w:val="105"/>
        </w:rPr>
        <w:t>i</w:t>
      </w:r>
      <w:r>
        <w:rPr>
          <w:color w:val="1C181A"/>
          <w:w w:val="105"/>
        </w:rPr>
        <w:t>ve</w:t>
      </w:r>
      <w:r w:rsidRPr="00397FFB">
        <w:rPr>
          <w:color w:val="1C181A"/>
          <w:w w:val="105"/>
        </w:rPr>
        <w:t xml:space="preserve"> </w:t>
      </w:r>
      <w:r>
        <w:rPr>
          <w:color w:val="1C181A"/>
          <w:w w:val="105"/>
        </w:rPr>
        <w:t>Committee</w:t>
      </w:r>
      <w:r w:rsidRPr="00397FFB">
        <w:rPr>
          <w:color w:val="1C181A"/>
          <w:w w:val="105"/>
        </w:rPr>
        <w:t xml:space="preserve"> </w:t>
      </w:r>
      <w:r>
        <w:rPr>
          <w:color w:val="1C181A"/>
          <w:w w:val="105"/>
        </w:rPr>
        <w:t>s</w:t>
      </w:r>
      <w:r w:rsidRPr="00397FFB">
        <w:rPr>
          <w:color w:val="1C181A"/>
          <w:w w:val="105"/>
        </w:rPr>
        <w:t>h</w:t>
      </w:r>
      <w:r>
        <w:rPr>
          <w:color w:val="1C181A"/>
          <w:w w:val="105"/>
        </w:rPr>
        <w:t>all</w:t>
      </w:r>
      <w:r w:rsidRPr="00397FFB">
        <w:rPr>
          <w:color w:val="1C181A"/>
          <w:w w:val="105"/>
        </w:rPr>
        <w:t xml:space="preserve"> immediately </w:t>
      </w:r>
      <w:r>
        <w:rPr>
          <w:color w:val="1C181A"/>
          <w:w w:val="105"/>
        </w:rPr>
        <w:t>e</w:t>
      </w:r>
      <w:r w:rsidRPr="00397FFB">
        <w:rPr>
          <w:color w:val="1C181A"/>
          <w:w w:val="105"/>
        </w:rPr>
        <w:t>l</w:t>
      </w:r>
      <w:r>
        <w:rPr>
          <w:color w:val="1C181A"/>
          <w:w w:val="105"/>
        </w:rPr>
        <w:t>ect</w:t>
      </w:r>
      <w:r w:rsidRPr="00397FFB">
        <w:rPr>
          <w:color w:val="1C181A"/>
          <w:w w:val="105"/>
        </w:rPr>
        <w:t xml:space="preserve"> </w:t>
      </w:r>
      <w:r>
        <w:rPr>
          <w:color w:val="1C181A"/>
          <w:w w:val="105"/>
        </w:rPr>
        <w:t>a</w:t>
      </w:r>
      <w:r w:rsidRPr="00397FFB">
        <w:rPr>
          <w:color w:val="1C181A"/>
          <w:w w:val="105"/>
        </w:rPr>
        <w:t xml:space="preserve"> </w:t>
      </w:r>
      <w:r>
        <w:rPr>
          <w:color w:val="1C181A"/>
          <w:w w:val="105"/>
        </w:rPr>
        <w:t>re</w:t>
      </w:r>
      <w:r w:rsidRPr="00397FFB">
        <w:rPr>
          <w:color w:val="1C181A"/>
          <w:w w:val="105"/>
        </w:rPr>
        <w:t>pl</w:t>
      </w:r>
      <w:r>
        <w:rPr>
          <w:color w:val="1C181A"/>
          <w:w w:val="105"/>
        </w:rPr>
        <w:t>acement</w:t>
      </w:r>
      <w:r w:rsidRPr="00397FFB">
        <w:rPr>
          <w:color w:val="1C181A"/>
          <w:w w:val="105"/>
        </w:rPr>
        <w:t xml:space="preserve"> </w:t>
      </w:r>
      <w:r>
        <w:rPr>
          <w:color w:val="1C181A"/>
          <w:w w:val="105"/>
        </w:rPr>
        <w:t>to</w:t>
      </w:r>
      <w:r w:rsidRPr="00397FFB">
        <w:rPr>
          <w:color w:val="1C181A"/>
          <w:w w:val="105"/>
        </w:rPr>
        <w:t xml:space="preserve"> </w:t>
      </w:r>
      <w:r>
        <w:rPr>
          <w:color w:val="1C181A"/>
          <w:w w:val="105"/>
        </w:rPr>
        <w:t>serve</w:t>
      </w:r>
      <w:r w:rsidRPr="00397FFB">
        <w:rPr>
          <w:color w:val="1C181A"/>
          <w:w w:val="105"/>
        </w:rPr>
        <w:t xml:space="preserve"> </w:t>
      </w:r>
      <w:r>
        <w:rPr>
          <w:color w:val="1C181A"/>
          <w:w w:val="105"/>
        </w:rPr>
        <w:t>unt</w:t>
      </w:r>
      <w:r w:rsidRPr="00397FFB">
        <w:rPr>
          <w:color w:val="1C181A"/>
          <w:w w:val="105"/>
        </w:rPr>
        <w:t xml:space="preserve">il </w:t>
      </w:r>
      <w:r>
        <w:rPr>
          <w:color w:val="1C181A"/>
          <w:w w:val="105"/>
        </w:rPr>
        <w:t>the</w:t>
      </w:r>
      <w:r w:rsidRPr="00397FFB">
        <w:rPr>
          <w:color w:val="1C181A"/>
          <w:w w:val="105"/>
        </w:rPr>
        <w:t xml:space="preserve"> </w:t>
      </w:r>
      <w:r>
        <w:rPr>
          <w:color w:val="1C181A"/>
          <w:w w:val="105"/>
        </w:rPr>
        <w:t>next</w:t>
      </w:r>
      <w:r w:rsidRPr="00397FFB">
        <w:rPr>
          <w:color w:val="1C181A"/>
          <w:w w:val="105"/>
        </w:rPr>
        <w:t xml:space="preserve"> </w:t>
      </w:r>
      <w:r>
        <w:rPr>
          <w:color w:val="1C181A"/>
          <w:w w:val="105"/>
        </w:rPr>
        <w:t>re-or</w:t>
      </w:r>
      <w:r w:rsidRPr="00397FFB">
        <w:rPr>
          <w:color w:val="1C181A"/>
          <w:w w:val="105"/>
        </w:rPr>
        <w:t>g</w:t>
      </w:r>
      <w:r>
        <w:rPr>
          <w:color w:val="1C181A"/>
          <w:w w:val="105"/>
        </w:rPr>
        <w:t>an</w:t>
      </w:r>
      <w:r w:rsidRPr="00397FFB">
        <w:rPr>
          <w:color w:val="1C181A"/>
          <w:w w:val="105"/>
        </w:rPr>
        <w:t>i</w:t>
      </w:r>
      <w:r>
        <w:rPr>
          <w:color w:val="1C181A"/>
          <w:w w:val="105"/>
        </w:rPr>
        <w:t>zat</w:t>
      </w:r>
      <w:r w:rsidRPr="00397FFB">
        <w:rPr>
          <w:color w:val="1C181A"/>
          <w:w w:val="105"/>
        </w:rPr>
        <w:t>i</w:t>
      </w:r>
      <w:r>
        <w:rPr>
          <w:color w:val="1C181A"/>
          <w:w w:val="105"/>
        </w:rPr>
        <w:t>o</w:t>
      </w:r>
      <w:r w:rsidRPr="00397FFB">
        <w:rPr>
          <w:color w:val="1C181A"/>
          <w:w w:val="105"/>
        </w:rPr>
        <w:t xml:space="preserve">n. </w:t>
      </w:r>
      <w:r>
        <w:rPr>
          <w:color w:val="1C181A"/>
          <w:w w:val="105"/>
        </w:rPr>
        <w:t>Officers</w:t>
      </w:r>
      <w:r w:rsidRPr="00397FFB">
        <w:rPr>
          <w:color w:val="1C181A"/>
          <w:w w:val="105"/>
        </w:rPr>
        <w:t xml:space="preserve"> </w:t>
      </w:r>
      <w:r>
        <w:rPr>
          <w:color w:val="1C181A"/>
          <w:w w:val="105"/>
        </w:rPr>
        <w:t>cannot</w:t>
      </w:r>
      <w:r w:rsidRPr="00397FFB">
        <w:rPr>
          <w:color w:val="1C181A"/>
          <w:w w:val="105"/>
        </w:rPr>
        <w:t xml:space="preserve"> </w:t>
      </w:r>
      <w:r>
        <w:rPr>
          <w:color w:val="1C181A"/>
          <w:w w:val="105"/>
        </w:rPr>
        <w:t>be</w:t>
      </w:r>
      <w:r w:rsidRPr="00397FFB">
        <w:rPr>
          <w:color w:val="1C181A"/>
          <w:w w:val="105"/>
        </w:rPr>
        <w:t xml:space="preserve"> </w:t>
      </w:r>
      <w:r>
        <w:rPr>
          <w:color w:val="1C181A"/>
          <w:w w:val="105"/>
        </w:rPr>
        <w:t>appointed</w:t>
      </w:r>
      <w:r w:rsidRPr="00397FFB">
        <w:rPr>
          <w:color w:val="1C181A"/>
          <w:w w:val="105"/>
        </w:rPr>
        <w:t xml:space="preserve"> </w:t>
      </w:r>
      <w:r>
        <w:rPr>
          <w:color w:val="1C181A"/>
          <w:w w:val="105"/>
        </w:rPr>
        <w:t>as</w:t>
      </w:r>
      <w:r w:rsidRPr="00397FFB">
        <w:rPr>
          <w:color w:val="1C181A"/>
          <w:w w:val="105"/>
        </w:rPr>
        <w:t xml:space="preserve"> 'Interim</w:t>
      </w:r>
      <w:proofErr w:type="gramStart"/>
      <w:r w:rsidRPr="00397FFB">
        <w:rPr>
          <w:color w:val="1C181A"/>
          <w:w w:val="105"/>
        </w:rPr>
        <w:t xml:space="preserve">', </w:t>
      </w:r>
      <w:r>
        <w:rPr>
          <w:color w:val="1C181A"/>
          <w:w w:val="105"/>
        </w:rPr>
        <w:t>but</w:t>
      </w:r>
      <w:proofErr w:type="gramEnd"/>
      <w:r w:rsidRPr="00397FFB">
        <w:rPr>
          <w:color w:val="1C181A"/>
          <w:w w:val="105"/>
        </w:rPr>
        <w:t xml:space="preserve"> </w:t>
      </w:r>
      <w:r>
        <w:rPr>
          <w:color w:val="1C181A"/>
          <w:w w:val="105"/>
        </w:rPr>
        <w:t>must</w:t>
      </w:r>
      <w:r w:rsidRPr="00397FFB">
        <w:rPr>
          <w:color w:val="1C181A"/>
          <w:w w:val="105"/>
        </w:rPr>
        <w:t xml:space="preserve"> </w:t>
      </w:r>
      <w:r>
        <w:rPr>
          <w:color w:val="1C181A"/>
          <w:w w:val="105"/>
        </w:rPr>
        <w:t>be</w:t>
      </w:r>
      <w:r w:rsidRPr="00397FFB">
        <w:rPr>
          <w:color w:val="1C181A"/>
          <w:w w:val="105"/>
        </w:rPr>
        <w:t xml:space="preserve"> </w:t>
      </w:r>
      <w:r>
        <w:rPr>
          <w:color w:val="1C181A"/>
          <w:w w:val="105"/>
        </w:rPr>
        <w:t>e</w:t>
      </w:r>
      <w:r w:rsidRPr="00397FFB">
        <w:rPr>
          <w:color w:val="1C181A"/>
          <w:w w:val="105"/>
        </w:rPr>
        <w:t>l</w:t>
      </w:r>
      <w:r>
        <w:rPr>
          <w:color w:val="1C181A"/>
          <w:w w:val="105"/>
        </w:rPr>
        <w:t>ected</w:t>
      </w:r>
      <w:r w:rsidRPr="00397FFB">
        <w:rPr>
          <w:color w:val="1C181A"/>
          <w:w w:val="105"/>
        </w:rPr>
        <w:t xml:space="preserve"> </w:t>
      </w:r>
      <w:r>
        <w:rPr>
          <w:color w:val="1C181A"/>
          <w:w w:val="105"/>
        </w:rPr>
        <w:t>by</w:t>
      </w:r>
      <w:r w:rsidRPr="00397FFB">
        <w:rPr>
          <w:color w:val="1C181A"/>
          <w:w w:val="105"/>
        </w:rPr>
        <w:t xml:space="preserve"> </w:t>
      </w:r>
      <w:r>
        <w:rPr>
          <w:color w:val="1C181A"/>
          <w:w w:val="105"/>
        </w:rPr>
        <w:t>major</w:t>
      </w:r>
      <w:r w:rsidRPr="00397FFB">
        <w:rPr>
          <w:color w:val="1C181A"/>
          <w:w w:val="105"/>
        </w:rPr>
        <w:t>i</w:t>
      </w:r>
      <w:r>
        <w:rPr>
          <w:color w:val="1C181A"/>
          <w:w w:val="105"/>
        </w:rPr>
        <w:t>ty</w:t>
      </w:r>
      <w:r w:rsidRPr="00397FFB">
        <w:rPr>
          <w:color w:val="1C181A"/>
          <w:w w:val="105"/>
        </w:rPr>
        <w:t xml:space="preserve"> </w:t>
      </w:r>
      <w:r>
        <w:rPr>
          <w:color w:val="1C181A"/>
          <w:w w:val="105"/>
        </w:rPr>
        <w:t>vote</w:t>
      </w:r>
      <w:r w:rsidRPr="00397FFB">
        <w:rPr>
          <w:color w:val="1C181A"/>
          <w:w w:val="105"/>
        </w:rPr>
        <w:t xml:space="preserve"> </w:t>
      </w:r>
      <w:r>
        <w:rPr>
          <w:color w:val="1C181A"/>
          <w:w w:val="105"/>
        </w:rPr>
        <w:t>of</w:t>
      </w:r>
      <w:r w:rsidRPr="00397FFB">
        <w:rPr>
          <w:color w:val="1C181A"/>
          <w:w w:val="105"/>
        </w:rPr>
        <w:t xml:space="preserve"> </w:t>
      </w:r>
      <w:r>
        <w:rPr>
          <w:color w:val="1C181A"/>
          <w:w w:val="105"/>
        </w:rPr>
        <w:t>the</w:t>
      </w:r>
      <w:r w:rsidRPr="00397FFB">
        <w:rPr>
          <w:color w:val="1C181A"/>
          <w:w w:val="105"/>
        </w:rPr>
        <w:t xml:space="preserve"> County Executive Committee </w:t>
      </w:r>
      <w:r>
        <w:rPr>
          <w:color w:val="1C181A"/>
          <w:w w:val="105"/>
        </w:rPr>
        <w:t>to</w:t>
      </w:r>
      <w:r w:rsidRPr="00397FFB">
        <w:rPr>
          <w:color w:val="1C181A"/>
          <w:w w:val="105"/>
        </w:rPr>
        <w:t xml:space="preserve"> fulfil the balance </w:t>
      </w:r>
      <w:r>
        <w:rPr>
          <w:color w:val="1C181A"/>
          <w:w w:val="105"/>
        </w:rPr>
        <w:t>of</w:t>
      </w:r>
      <w:r w:rsidRPr="00397FFB">
        <w:rPr>
          <w:color w:val="1C181A"/>
          <w:w w:val="105"/>
        </w:rPr>
        <w:t xml:space="preserve"> </w:t>
      </w:r>
      <w:r>
        <w:rPr>
          <w:color w:val="1C181A"/>
          <w:w w:val="105"/>
        </w:rPr>
        <w:t>the</w:t>
      </w:r>
      <w:r w:rsidRPr="00397FFB">
        <w:rPr>
          <w:color w:val="1C181A"/>
          <w:w w:val="105"/>
        </w:rPr>
        <w:t xml:space="preserve"> </w:t>
      </w:r>
      <w:r>
        <w:rPr>
          <w:color w:val="1C181A"/>
          <w:w w:val="105"/>
        </w:rPr>
        <w:t>term</w:t>
      </w:r>
      <w:r w:rsidRPr="00B07AEC">
        <w:rPr>
          <w:color w:val="1C181A"/>
          <w:w w:val="105"/>
        </w:rPr>
        <w:t>.</w:t>
      </w:r>
    </w:p>
    <w:p w14:paraId="4544B047" w14:textId="77777777" w:rsidR="00020EE2" w:rsidRPr="00B07AEC" w:rsidRDefault="00020EE2" w:rsidP="00020EE2">
      <w:pPr>
        <w:pStyle w:val="BodyText"/>
        <w:spacing w:before="2" w:line="315" w:lineRule="auto"/>
        <w:ind w:left="967" w:right="1134"/>
        <w:jc w:val="both"/>
        <w:rPr>
          <w:color w:val="1C181A"/>
          <w:w w:val="105"/>
        </w:rPr>
      </w:pPr>
    </w:p>
    <w:p w14:paraId="772B5E7E"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2.</w:t>
      </w:r>
      <w:r w:rsidRPr="00B07AEC">
        <w:rPr>
          <w:color w:val="1C181A"/>
          <w:w w:val="105"/>
        </w:rPr>
        <w:tab/>
      </w:r>
      <w:r>
        <w:rPr>
          <w:color w:val="1C181A"/>
          <w:w w:val="105"/>
        </w:rPr>
        <w:t>All</w:t>
      </w:r>
      <w:r w:rsidRPr="00B07AEC">
        <w:rPr>
          <w:color w:val="1C181A"/>
          <w:w w:val="105"/>
        </w:rPr>
        <w:t xml:space="preserve"> </w:t>
      </w:r>
      <w:r>
        <w:rPr>
          <w:color w:val="1C181A"/>
          <w:w w:val="105"/>
        </w:rPr>
        <w:t>officers</w:t>
      </w:r>
      <w:r w:rsidRPr="00B07AEC">
        <w:rPr>
          <w:color w:val="1C181A"/>
          <w:w w:val="105"/>
        </w:rPr>
        <w:t xml:space="preserve"> </w:t>
      </w:r>
      <w:r>
        <w:rPr>
          <w:color w:val="1C181A"/>
          <w:w w:val="105"/>
        </w:rPr>
        <w:t>of</w:t>
      </w:r>
      <w:r w:rsidRPr="00B07AEC">
        <w:rPr>
          <w:color w:val="1C181A"/>
          <w:w w:val="105"/>
        </w:rPr>
        <w:t xml:space="preserve"> </w:t>
      </w:r>
      <w:r>
        <w:rPr>
          <w:color w:val="1C181A"/>
          <w:w w:val="105"/>
        </w:rPr>
        <w:t>the</w:t>
      </w:r>
      <w:r w:rsidRPr="00B07AEC">
        <w:rPr>
          <w:color w:val="1C181A"/>
          <w:w w:val="105"/>
        </w:rPr>
        <w:t xml:space="preserve"> </w:t>
      </w:r>
      <w:r>
        <w:rPr>
          <w:color w:val="1C181A"/>
          <w:w w:val="105"/>
        </w:rPr>
        <w:t>County</w:t>
      </w:r>
      <w:r w:rsidRPr="00B07AEC">
        <w:rPr>
          <w:color w:val="1C181A"/>
          <w:w w:val="105"/>
        </w:rPr>
        <w:t xml:space="preserve"> Executive Committee </w:t>
      </w:r>
      <w:r>
        <w:rPr>
          <w:color w:val="1C181A"/>
          <w:w w:val="105"/>
        </w:rPr>
        <w:t>are</w:t>
      </w:r>
      <w:r w:rsidRPr="00B07AEC">
        <w:rPr>
          <w:color w:val="1C181A"/>
          <w:w w:val="105"/>
        </w:rPr>
        <w:t xml:space="preserve"> elected </w:t>
      </w:r>
      <w:r>
        <w:rPr>
          <w:color w:val="1C181A"/>
          <w:w w:val="105"/>
        </w:rPr>
        <w:t>for</w:t>
      </w:r>
      <w:r w:rsidRPr="00B07AEC">
        <w:rPr>
          <w:color w:val="1C181A"/>
          <w:w w:val="105"/>
        </w:rPr>
        <w:t xml:space="preserve"> </w:t>
      </w:r>
      <w:r>
        <w:rPr>
          <w:color w:val="1C181A"/>
          <w:w w:val="105"/>
        </w:rPr>
        <w:t>two-year</w:t>
      </w:r>
      <w:r w:rsidRPr="00B07AEC">
        <w:rPr>
          <w:color w:val="1C181A"/>
          <w:w w:val="105"/>
        </w:rPr>
        <w:t xml:space="preserve"> </w:t>
      </w:r>
      <w:r>
        <w:rPr>
          <w:color w:val="1C181A"/>
          <w:w w:val="105"/>
        </w:rPr>
        <w:t>terms.</w:t>
      </w:r>
    </w:p>
    <w:p w14:paraId="55D50BA5" w14:textId="77777777" w:rsidR="00020EE2" w:rsidRPr="00B07AEC" w:rsidRDefault="00020EE2" w:rsidP="00020EE2">
      <w:pPr>
        <w:pStyle w:val="BodyText"/>
        <w:spacing w:before="2" w:line="315" w:lineRule="auto"/>
        <w:ind w:left="967" w:right="1134"/>
        <w:jc w:val="both"/>
        <w:rPr>
          <w:color w:val="1C181A"/>
          <w:w w:val="105"/>
        </w:rPr>
      </w:pPr>
    </w:p>
    <w:p w14:paraId="692CAD27"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3.</w:t>
      </w:r>
      <w:r w:rsidRPr="00B07AEC">
        <w:rPr>
          <w:color w:val="1C181A"/>
          <w:w w:val="105"/>
        </w:rPr>
        <w:tab/>
        <w:t>At a Reorganizational Meeting, the Treasurer shall bring all financial records, assets, money, bank statements, checking accounts checkbooks, and all other pertinent items to that meeting. The Executive Committee shall bring any other assets such as banners, decorations, canopies, or any other items bought with TCRP money. The purpose is to further the party, the perpetuation of record keeping, and to enable a smooth transition.</w:t>
      </w:r>
    </w:p>
    <w:p w14:paraId="71FBA6CD" w14:textId="77777777" w:rsidR="00020EE2" w:rsidRDefault="00020EE2" w:rsidP="00020EE2">
      <w:pPr>
        <w:rPr>
          <w:rFonts w:ascii="Arial" w:eastAsia="Arial" w:hAnsi="Arial" w:cs="Arial"/>
          <w:sz w:val="20"/>
          <w:szCs w:val="20"/>
        </w:rPr>
      </w:pPr>
    </w:p>
    <w:p w14:paraId="5E3B0D6B" w14:textId="77777777" w:rsidR="00020EE2" w:rsidRDefault="00020EE2" w:rsidP="00020EE2">
      <w:pPr>
        <w:pStyle w:val="Heading1"/>
        <w:spacing w:before="120"/>
        <w:ind w:right="5428"/>
        <w:jc w:val="center"/>
        <w:rPr>
          <w:b w:val="0"/>
          <w:bCs w:val="0"/>
        </w:rPr>
      </w:pPr>
      <w:r>
        <w:rPr>
          <w:color w:val="1C181A"/>
          <w:spacing w:val="-1"/>
        </w:rPr>
        <w:t>Arti</w:t>
      </w:r>
      <w:r>
        <w:rPr>
          <w:color w:val="1C181A"/>
          <w:spacing w:val="-2"/>
        </w:rPr>
        <w:t>cle</w:t>
      </w:r>
      <w:r>
        <w:rPr>
          <w:color w:val="1C181A"/>
          <w:spacing w:val="-33"/>
        </w:rPr>
        <w:t xml:space="preserve"> </w:t>
      </w:r>
      <w:r>
        <w:rPr>
          <w:color w:val="1C181A"/>
        </w:rPr>
        <w:t>IV</w:t>
      </w:r>
    </w:p>
    <w:p w14:paraId="1A7EA0F5" w14:textId="77777777" w:rsidR="00020EE2" w:rsidRDefault="00020EE2" w:rsidP="00020EE2">
      <w:pPr>
        <w:pStyle w:val="BodyText"/>
        <w:spacing w:before="83"/>
        <w:ind w:left="5290" w:right="5420"/>
        <w:jc w:val="center"/>
      </w:pPr>
      <w:r>
        <w:rPr>
          <w:color w:val="1C181A"/>
          <w:spacing w:val="-5"/>
          <w:w w:val="105"/>
        </w:rPr>
        <w:t>Meeting</w:t>
      </w:r>
      <w:r>
        <w:rPr>
          <w:color w:val="1C181A"/>
          <w:spacing w:val="-6"/>
          <w:w w:val="105"/>
        </w:rPr>
        <w:t>s</w:t>
      </w:r>
    </w:p>
    <w:p w14:paraId="06F19DBD" w14:textId="77777777" w:rsidR="00020EE2" w:rsidRDefault="00020EE2" w:rsidP="00020EE2">
      <w:pPr>
        <w:rPr>
          <w:rFonts w:ascii="Arial" w:eastAsia="Arial" w:hAnsi="Arial" w:cs="Arial"/>
          <w:sz w:val="20"/>
          <w:szCs w:val="20"/>
        </w:rPr>
      </w:pPr>
    </w:p>
    <w:p w14:paraId="7E3D211D"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1.</w:t>
      </w:r>
      <w:r w:rsidRPr="00B07AEC">
        <w:rPr>
          <w:color w:val="1C181A"/>
          <w:w w:val="105"/>
        </w:rPr>
        <w:tab/>
      </w:r>
      <w:r>
        <w:rPr>
          <w:color w:val="1C181A"/>
          <w:w w:val="105"/>
        </w:rPr>
        <w:t>The</w:t>
      </w:r>
      <w:r w:rsidRPr="00B07AEC">
        <w:rPr>
          <w:color w:val="1C181A"/>
          <w:w w:val="105"/>
        </w:rPr>
        <w:t xml:space="preserve"> </w:t>
      </w:r>
      <w:r>
        <w:rPr>
          <w:color w:val="1C181A"/>
          <w:w w:val="105"/>
        </w:rPr>
        <w:t>Exec</w:t>
      </w:r>
      <w:r w:rsidRPr="00B07AEC">
        <w:rPr>
          <w:color w:val="1C181A"/>
          <w:w w:val="105"/>
        </w:rPr>
        <w:t>u</w:t>
      </w:r>
      <w:r>
        <w:rPr>
          <w:color w:val="1C181A"/>
          <w:w w:val="105"/>
        </w:rPr>
        <w:t>t</w:t>
      </w:r>
      <w:r w:rsidRPr="00B07AEC">
        <w:rPr>
          <w:color w:val="1C181A"/>
          <w:w w:val="105"/>
        </w:rPr>
        <w:t>i</w:t>
      </w:r>
      <w:r>
        <w:rPr>
          <w:color w:val="1C181A"/>
          <w:w w:val="105"/>
        </w:rPr>
        <w:t>ve</w:t>
      </w:r>
      <w:r w:rsidRPr="00B07AEC">
        <w:rPr>
          <w:color w:val="1C181A"/>
          <w:w w:val="105"/>
        </w:rPr>
        <w:t xml:space="preserve"> </w:t>
      </w:r>
      <w:r>
        <w:rPr>
          <w:color w:val="1C181A"/>
          <w:w w:val="105"/>
        </w:rPr>
        <w:t>Comm</w:t>
      </w:r>
      <w:r w:rsidRPr="00B07AEC">
        <w:rPr>
          <w:color w:val="1C181A"/>
          <w:w w:val="105"/>
        </w:rPr>
        <w:t>i</w:t>
      </w:r>
      <w:r>
        <w:rPr>
          <w:color w:val="1C181A"/>
          <w:w w:val="105"/>
        </w:rPr>
        <w:t>ttee</w:t>
      </w:r>
      <w:r w:rsidRPr="00B07AEC">
        <w:rPr>
          <w:color w:val="1C181A"/>
          <w:w w:val="105"/>
        </w:rPr>
        <w:t xml:space="preserve"> </w:t>
      </w:r>
      <w:r>
        <w:rPr>
          <w:color w:val="1C181A"/>
          <w:w w:val="105"/>
        </w:rPr>
        <w:t>schedu</w:t>
      </w:r>
      <w:r w:rsidRPr="00B07AEC">
        <w:rPr>
          <w:color w:val="1C181A"/>
          <w:w w:val="105"/>
        </w:rPr>
        <w:t>l</w:t>
      </w:r>
      <w:r>
        <w:rPr>
          <w:color w:val="1C181A"/>
          <w:w w:val="105"/>
        </w:rPr>
        <w:t>e</w:t>
      </w:r>
      <w:r w:rsidRPr="00B07AEC">
        <w:rPr>
          <w:color w:val="1C181A"/>
          <w:w w:val="105"/>
        </w:rPr>
        <w:t xml:space="preserve"> </w:t>
      </w:r>
      <w:r>
        <w:rPr>
          <w:color w:val="1C181A"/>
          <w:w w:val="105"/>
        </w:rPr>
        <w:t>shall</w:t>
      </w:r>
      <w:r w:rsidRPr="00B07AEC">
        <w:rPr>
          <w:color w:val="1C181A"/>
          <w:w w:val="105"/>
        </w:rPr>
        <w:t xml:space="preserve"> </w:t>
      </w:r>
      <w:r>
        <w:rPr>
          <w:color w:val="1C181A"/>
          <w:w w:val="105"/>
        </w:rPr>
        <w:t>be</w:t>
      </w:r>
      <w:r w:rsidRPr="00B07AEC">
        <w:rPr>
          <w:color w:val="1C181A"/>
          <w:w w:val="105"/>
        </w:rPr>
        <w:t xml:space="preserve"> </w:t>
      </w:r>
      <w:r>
        <w:rPr>
          <w:color w:val="1C181A"/>
          <w:w w:val="105"/>
        </w:rPr>
        <w:t>set</w:t>
      </w:r>
      <w:r w:rsidRPr="00B07AEC">
        <w:rPr>
          <w:color w:val="1C181A"/>
          <w:w w:val="105"/>
        </w:rPr>
        <w:t xml:space="preserve"> </w:t>
      </w:r>
      <w:r>
        <w:rPr>
          <w:color w:val="1C181A"/>
          <w:w w:val="105"/>
        </w:rPr>
        <w:t>at</w:t>
      </w:r>
      <w:r w:rsidRPr="00B07AEC">
        <w:rPr>
          <w:color w:val="1C181A"/>
          <w:w w:val="105"/>
        </w:rPr>
        <w:t xml:space="preserve"> </w:t>
      </w:r>
      <w:r>
        <w:rPr>
          <w:color w:val="1C181A"/>
          <w:w w:val="105"/>
        </w:rPr>
        <w:t>the</w:t>
      </w:r>
      <w:r w:rsidRPr="00B07AEC">
        <w:rPr>
          <w:color w:val="1C181A"/>
          <w:w w:val="105"/>
        </w:rPr>
        <w:t xml:space="preserve"> </w:t>
      </w:r>
      <w:r>
        <w:rPr>
          <w:color w:val="1C181A"/>
          <w:w w:val="105"/>
        </w:rPr>
        <w:t>be</w:t>
      </w:r>
      <w:r w:rsidRPr="00B07AEC">
        <w:rPr>
          <w:color w:val="1C181A"/>
          <w:w w:val="105"/>
        </w:rPr>
        <w:t>gi</w:t>
      </w:r>
      <w:r>
        <w:rPr>
          <w:color w:val="1C181A"/>
          <w:w w:val="105"/>
        </w:rPr>
        <w:t>nn</w:t>
      </w:r>
      <w:r w:rsidRPr="00B07AEC">
        <w:rPr>
          <w:color w:val="1C181A"/>
          <w:w w:val="105"/>
        </w:rPr>
        <w:t>i</w:t>
      </w:r>
      <w:r>
        <w:rPr>
          <w:color w:val="1C181A"/>
          <w:w w:val="105"/>
        </w:rPr>
        <w:t>ng</w:t>
      </w:r>
      <w:r w:rsidRPr="00B07AEC">
        <w:rPr>
          <w:color w:val="1C181A"/>
          <w:w w:val="105"/>
        </w:rPr>
        <w:t xml:space="preserve"> </w:t>
      </w:r>
      <w:r>
        <w:rPr>
          <w:color w:val="1C181A"/>
          <w:w w:val="105"/>
        </w:rPr>
        <w:t>of</w:t>
      </w:r>
      <w:r w:rsidRPr="00B07AEC">
        <w:rPr>
          <w:color w:val="1C181A"/>
          <w:w w:val="105"/>
        </w:rPr>
        <w:t xml:space="preserve"> </w:t>
      </w:r>
      <w:r>
        <w:rPr>
          <w:color w:val="1C181A"/>
          <w:w w:val="105"/>
        </w:rPr>
        <w:t>each</w:t>
      </w:r>
      <w:r w:rsidRPr="00B07AEC">
        <w:rPr>
          <w:color w:val="1C181A"/>
          <w:w w:val="105"/>
        </w:rPr>
        <w:t xml:space="preserve"> </w:t>
      </w:r>
      <w:r>
        <w:rPr>
          <w:color w:val="1C181A"/>
          <w:w w:val="105"/>
        </w:rPr>
        <w:t>year</w:t>
      </w:r>
      <w:r w:rsidRPr="00B07AEC">
        <w:rPr>
          <w:color w:val="1C181A"/>
          <w:w w:val="105"/>
        </w:rPr>
        <w:t xml:space="preserve"> </w:t>
      </w:r>
      <w:r>
        <w:rPr>
          <w:color w:val="1C181A"/>
          <w:w w:val="105"/>
        </w:rPr>
        <w:t>by</w:t>
      </w:r>
      <w:r w:rsidRPr="00B07AEC">
        <w:rPr>
          <w:color w:val="1C181A"/>
          <w:w w:val="105"/>
        </w:rPr>
        <w:t xml:space="preserve"> </w:t>
      </w:r>
      <w:r>
        <w:rPr>
          <w:color w:val="1C181A"/>
          <w:w w:val="105"/>
        </w:rPr>
        <w:t>the</w:t>
      </w:r>
      <w:r w:rsidRPr="00B07AEC">
        <w:rPr>
          <w:color w:val="1C181A"/>
          <w:w w:val="105"/>
        </w:rPr>
        <w:t xml:space="preserve"> </w:t>
      </w:r>
      <w:r>
        <w:rPr>
          <w:color w:val="1C181A"/>
          <w:w w:val="105"/>
        </w:rPr>
        <w:t>County</w:t>
      </w:r>
      <w:r w:rsidRPr="00B07AEC">
        <w:rPr>
          <w:color w:val="1C181A"/>
          <w:w w:val="105"/>
        </w:rPr>
        <w:t xml:space="preserve"> </w:t>
      </w:r>
      <w:r>
        <w:rPr>
          <w:color w:val="1C181A"/>
          <w:w w:val="105"/>
        </w:rPr>
        <w:t>Execut</w:t>
      </w:r>
      <w:r w:rsidRPr="00B07AEC">
        <w:rPr>
          <w:color w:val="1C181A"/>
          <w:w w:val="105"/>
        </w:rPr>
        <w:t>i</w:t>
      </w:r>
      <w:r>
        <w:rPr>
          <w:color w:val="1C181A"/>
          <w:w w:val="105"/>
        </w:rPr>
        <w:t>ve</w:t>
      </w:r>
      <w:r w:rsidRPr="00B07AEC">
        <w:rPr>
          <w:color w:val="1C181A"/>
          <w:w w:val="105"/>
        </w:rPr>
        <w:t xml:space="preserve"> </w:t>
      </w:r>
      <w:r>
        <w:rPr>
          <w:color w:val="1C181A"/>
          <w:w w:val="105"/>
        </w:rPr>
        <w:t>Comm</w:t>
      </w:r>
      <w:r w:rsidRPr="00B07AEC">
        <w:rPr>
          <w:color w:val="1C181A"/>
          <w:w w:val="105"/>
        </w:rPr>
        <w:t>i</w:t>
      </w:r>
      <w:r>
        <w:rPr>
          <w:color w:val="1C181A"/>
          <w:w w:val="105"/>
        </w:rPr>
        <w:t>ttee.</w:t>
      </w:r>
      <w:r w:rsidRPr="00B07AEC">
        <w:rPr>
          <w:color w:val="1C181A"/>
          <w:w w:val="105"/>
        </w:rPr>
        <w:t xml:space="preserve"> This </w:t>
      </w:r>
      <w:r>
        <w:rPr>
          <w:color w:val="1C181A"/>
          <w:w w:val="105"/>
        </w:rPr>
        <w:t>w</w:t>
      </w:r>
      <w:r w:rsidRPr="00B07AEC">
        <w:rPr>
          <w:color w:val="1C181A"/>
          <w:w w:val="105"/>
        </w:rPr>
        <w:t>i</w:t>
      </w:r>
      <w:r>
        <w:rPr>
          <w:color w:val="1C181A"/>
          <w:w w:val="105"/>
        </w:rPr>
        <w:t>ll</w:t>
      </w:r>
      <w:r w:rsidRPr="00B07AEC">
        <w:rPr>
          <w:color w:val="1C181A"/>
          <w:w w:val="105"/>
        </w:rPr>
        <w:t xml:space="preserve"> </w:t>
      </w:r>
      <w:r>
        <w:rPr>
          <w:color w:val="1C181A"/>
          <w:w w:val="105"/>
        </w:rPr>
        <w:t>enhance</w:t>
      </w:r>
      <w:r w:rsidRPr="00B07AEC">
        <w:rPr>
          <w:color w:val="1C181A"/>
          <w:w w:val="105"/>
        </w:rPr>
        <w:t xml:space="preserve"> </w:t>
      </w:r>
      <w:r>
        <w:rPr>
          <w:color w:val="1C181A"/>
          <w:w w:val="105"/>
        </w:rPr>
        <w:t>the</w:t>
      </w:r>
      <w:r w:rsidRPr="00B07AEC">
        <w:rPr>
          <w:color w:val="1C181A"/>
          <w:w w:val="105"/>
        </w:rPr>
        <w:t xml:space="preserve"> </w:t>
      </w:r>
      <w:r>
        <w:rPr>
          <w:color w:val="1C181A"/>
          <w:w w:val="105"/>
        </w:rPr>
        <w:t>comm</w:t>
      </w:r>
      <w:r w:rsidRPr="00B07AEC">
        <w:rPr>
          <w:color w:val="1C181A"/>
          <w:w w:val="105"/>
        </w:rPr>
        <w:t>i</w:t>
      </w:r>
      <w:r>
        <w:rPr>
          <w:color w:val="1C181A"/>
          <w:w w:val="105"/>
        </w:rPr>
        <w:t>ttee's</w:t>
      </w:r>
      <w:r w:rsidRPr="00B07AEC">
        <w:rPr>
          <w:color w:val="1C181A"/>
          <w:w w:val="105"/>
        </w:rPr>
        <w:t xml:space="preserve"> </w:t>
      </w:r>
      <w:r>
        <w:rPr>
          <w:color w:val="1C181A"/>
          <w:w w:val="105"/>
        </w:rPr>
        <w:t>ab</w:t>
      </w:r>
      <w:r w:rsidRPr="00B07AEC">
        <w:rPr>
          <w:color w:val="1C181A"/>
          <w:w w:val="105"/>
        </w:rPr>
        <w:t>ili</w:t>
      </w:r>
      <w:r>
        <w:rPr>
          <w:color w:val="1C181A"/>
          <w:w w:val="105"/>
        </w:rPr>
        <w:t>ty</w:t>
      </w:r>
      <w:r w:rsidRPr="00B07AEC">
        <w:rPr>
          <w:color w:val="1C181A"/>
          <w:w w:val="105"/>
        </w:rPr>
        <w:t xml:space="preserve"> </w:t>
      </w:r>
      <w:r>
        <w:rPr>
          <w:color w:val="1C181A"/>
          <w:w w:val="105"/>
        </w:rPr>
        <w:t>to</w:t>
      </w:r>
      <w:r w:rsidRPr="00B07AEC">
        <w:rPr>
          <w:color w:val="1C181A"/>
          <w:w w:val="105"/>
        </w:rPr>
        <w:t xml:space="preserve"> </w:t>
      </w:r>
      <w:r>
        <w:rPr>
          <w:color w:val="1C181A"/>
          <w:w w:val="105"/>
        </w:rPr>
        <w:t>p</w:t>
      </w:r>
      <w:r w:rsidRPr="00B07AEC">
        <w:rPr>
          <w:color w:val="1C181A"/>
          <w:w w:val="105"/>
        </w:rPr>
        <w:t>l</w:t>
      </w:r>
      <w:r>
        <w:rPr>
          <w:color w:val="1C181A"/>
          <w:w w:val="105"/>
        </w:rPr>
        <w:t>an</w:t>
      </w:r>
      <w:r w:rsidRPr="00B07AEC">
        <w:rPr>
          <w:color w:val="1C181A"/>
          <w:w w:val="105"/>
        </w:rPr>
        <w:t xml:space="preserve"> </w:t>
      </w:r>
      <w:r>
        <w:rPr>
          <w:color w:val="1C181A"/>
          <w:w w:val="105"/>
        </w:rPr>
        <w:t>effect</w:t>
      </w:r>
      <w:r w:rsidRPr="00B07AEC">
        <w:rPr>
          <w:color w:val="1C181A"/>
          <w:w w:val="105"/>
        </w:rPr>
        <w:t>i</w:t>
      </w:r>
      <w:r>
        <w:rPr>
          <w:color w:val="1C181A"/>
          <w:w w:val="105"/>
        </w:rPr>
        <w:t>ve</w:t>
      </w:r>
      <w:r w:rsidRPr="00B07AEC">
        <w:rPr>
          <w:color w:val="1C181A"/>
          <w:w w:val="105"/>
        </w:rPr>
        <w:t xml:space="preserve"> strategies </w:t>
      </w:r>
      <w:r>
        <w:rPr>
          <w:color w:val="1C181A"/>
          <w:w w:val="105"/>
        </w:rPr>
        <w:t>and</w:t>
      </w:r>
      <w:r w:rsidRPr="00B07AEC">
        <w:rPr>
          <w:color w:val="1C181A"/>
          <w:w w:val="105"/>
        </w:rPr>
        <w:t xml:space="preserve"> </w:t>
      </w:r>
      <w:r>
        <w:rPr>
          <w:color w:val="1C181A"/>
          <w:w w:val="105"/>
        </w:rPr>
        <w:t>meeting</w:t>
      </w:r>
      <w:r w:rsidRPr="00B07AEC">
        <w:rPr>
          <w:color w:val="1C181A"/>
          <w:w w:val="105"/>
        </w:rPr>
        <w:t>s.</w:t>
      </w:r>
    </w:p>
    <w:p w14:paraId="0A2C645A" w14:textId="77777777" w:rsidR="00020EE2" w:rsidRDefault="00020EE2" w:rsidP="00020EE2">
      <w:pPr>
        <w:pStyle w:val="BodyText"/>
        <w:spacing w:before="2" w:line="315" w:lineRule="auto"/>
        <w:ind w:left="967" w:right="1134"/>
        <w:jc w:val="both"/>
        <w:rPr>
          <w:color w:val="1C181A"/>
          <w:w w:val="105"/>
        </w:rPr>
      </w:pPr>
    </w:p>
    <w:p w14:paraId="64128C43" w14:textId="77777777" w:rsidR="00020EE2" w:rsidRDefault="00020EE2" w:rsidP="00020EE2">
      <w:pPr>
        <w:pStyle w:val="BodyText"/>
        <w:spacing w:before="2" w:line="315" w:lineRule="auto"/>
        <w:ind w:left="967" w:right="1134"/>
        <w:jc w:val="both"/>
        <w:rPr>
          <w:color w:val="1C181A"/>
          <w:w w:val="105"/>
        </w:rPr>
      </w:pPr>
      <w:r w:rsidRPr="00B07AEC">
        <w:rPr>
          <w:color w:val="1C181A"/>
          <w:w w:val="105"/>
        </w:rPr>
        <w:t>Section 2.</w:t>
      </w:r>
      <w:r w:rsidRPr="00B07AEC">
        <w:rPr>
          <w:color w:val="1C181A"/>
          <w:w w:val="105"/>
        </w:rPr>
        <w:tab/>
      </w:r>
      <w:r>
        <w:rPr>
          <w:color w:val="1C181A"/>
          <w:w w:val="105"/>
        </w:rPr>
        <w:t>T</w:t>
      </w:r>
      <w:r w:rsidRPr="00B07AEC">
        <w:rPr>
          <w:color w:val="1C181A"/>
          <w:w w:val="105"/>
        </w:rPr>
        <w:t>h</w:t>
      </w:r>
      <w:r>
        <w:rPr>
          <w:color w:val="1C181A"/>
          <w:w w:val="105"/>
        </w:rPr>
        <w:t>e</w:t>
      </w:r>
      <w:r w:rsidRPr="00B07AEC">
        <w:rPr>
          <w:color w:val="1C181A"/>
          <w:w w:val="105"/>
        </w:rPr>
        <w:t xml:space="preserve"> </w:t>
      </w:r>
      <w:r>
        <w:rPr>
          <w:color w:val="1C181A"/>
          <w:w w:val="105"/>
        </w:rPr>
        <w:t>Exec</w:t>
      </w:r>
      <w:r w:rsidRPr="00B07AEC">
        <w:rPr>
          <w:color w:val="1C181A"/>
          <w:w w:val="105"/>
        </w:rPr>
        <w:t>u</w:t>
      </w:r>
      <w:r>
        <w:rPr>
          <w:color w:val="1C181A"/>
          <w:w w:val="105"/>
        </w:rPr>
        <w:t>t</w:t>
      </w:r>
      <w:r w:rsidRPr="00B07AEC">
        <w:rPr>
          <w:color w:val="1C181A"/>
          <w:w w:val="105"/>
        </w:rPr>
        <w:t>i</w:t>
      </w:r>
      <w:r>
        <w:rPr>
          <w:color w:val="1C181A"/>
          <w:w w:val="105"/>
        </w:rPr>
        <w:t>ve</w:t>
      </w:r>
      <w:r w:rsidRPr="00B07AEC">
        <w:rPr>
          <w:color w:val="1C181A"/>
          <w:w w:val="105"/>
        </w:rPr>
        <w:t xml:space="preserve"> </w:t>
      </w:r>
      <w:r>
        <w:rPr>
          <w:color w:val="1C181A"/>
          <w:w w:val="105"/>
        </w:rPr>
        <w:t>Comm</w:t>
      </w:r>
      <w:r w:rsidRPr="00B07AEC">
        <w:rPr>
          <w:color w:val="1C181A"/>
          <w:w w:val="105"/>
        </w:rPr>
        <w:t>i</w:t>
      </w:r>
      <w:r>
        <w:rPr>
          <w:color w:val="1C181A"/>
          <w:w w:val="105"/>
        </w:rPr>
        <w:t>ttee</w:t>
      </w:r>
      <w:r w:rsidRPr="00B07AEC">
        <w:rPr>
          <w:color w:val="1C181A"/>
          <w:w w:val="105"/>
        </w:rPr>
        <w:t xml:space="preserve"> </w:t>
      </w:r>
      <w:r>
        <w:rPr>
          <w:color w:val="1C181A"/>
          <w:w w:val="105"/>
        </w:rPr>
        <w:t>of</w:t>
      </w:r>
      <w:r w:rsidRPr="00B07AEC">
        <w:rPr>
          <w:color w:val="1C181A"/>
          <w:w w:val="105"/>
        </w:rPr>
        <w:t xml:space="preserve"> </w:t>
      </w:r>
      <w:r>
        <w:rPr>
          <w:color w:val="1C181A"/>
          <w:w w:val="105"/>
        </w:rPr>
        <w:t>the</w:t>
      </w:r>
      <w:r w:rsidRPr="00B07AEC">
        <w:rPr>
          <w:color w:val="1C181A"/>
          <w:w w:val="105"/>
        </w:rPr>
        <w:t xml:space="preserve"> </w:t>
      </w:r>
      <w:r>
        <w:rPr>
          <w:color w:val="1C181A"/>
          <w:w w:val="105"/>
        </w:rPr>
        <w:t>Cou</w:t>
      </w:r>
      <w:r w:rsidRPr="00B07AEC">
        <w:rPr>
          <w:color w:val="1C181A"/>
          <w:w w:val="105"/>
        </w:rPr>
        <w:t>n</w:t>
      </w:r>
      <w:r>
        <w:rPr>
          <w:color w:val="1C181A"/>
          <w:w w:val="105"/>
        </w:rPr>
        <w:t>ty</w:t>
      </w:r>
      <w:r w:rsidRPr="00B07AEC">
        <w:rPr>
          <w:color w:val="1C181A"/>
          <w:w w:val="105"/>
        </w:rPr>
        <w:t xml:space="preserve"> </w:t>
      </w:r>
      <w:r>
        <w:rPr>
          <w:color w:val="1C181A"/>
          <w:w w:val="105"/>
        </w:rPr>
        <w:t>Party</w:t>
      </w:r>
      <w:r w:rsidRPr="00B07AEC">
        <w:rPr>
          <w:color w:val="1C181A"/>
          <w:w w:val="105"/>
        </w:rPr>
        <w:t xml:space="preserve"> </w:t>
      </w:r>
      <w:r>
        <w:rPr>
          <w:color w:val="1C181A"/>
          <w:w w:val="105"/>
        </w:rPr>
        <w:t>shall</w:t>
      </w:r>
      <w:r w:rsidRPr="00B07AEC">
        <w:rPr>
          <w:color w:val="1C181A"/>
          <w:w w:val="105"/>
        </w:rPr>
        <w:t xml:space="preserve"> </w:t>
      </w:r>
      <w:r>
        <w:rPr>
          <w:color w:val="1C181A"/>
          <w:w w:val="105"/>
        </w:rPr>
        <w:t>meet</w:t>
      </w:r>
      <w:r w:rsidRPr="00B07AEC">
        <w:rPr>
          <w:color w:val="1C181A"/>
          <w:w w:val="105"/>
        </w:rPr>
        <w:t xml:space="preserve"> </w:t>
      </w:r>
      <w:r>
        <w:rPr>
          <w:color w:val="1C181A"/>
          <w:w w:val="105"/>
        </w:rPr>
        <w:t>a</w:t>
      </w:r>
      <w:r w:rsidRPr="00B07AEC">
        <w:rPr>
          <w:color w:val="1C181A"/>
          <w:w w:val="105"/>
        </w:rPr>
        <w:t>t</w:t>
      </w:r>
      <w:r>
        <w:rPr>
          <w:color w:val="1C181A"/>
          <w:w w:val="105"/>
        </w:rPr>
        <w:t xml:space="preserve"> </w:t>
      </w:r>
      <w:r w:rsidRPr="00B07AEC">
        <w:rPr>
          <w:color w:val="1C181A"/>
          <w:w w:val="105"/>
        </w:rPr>
        <w:t>l</w:t>
      </w:r>
      <w:r>
        <w:rPr>
          <w:color w:val="1C181A"/>
          <w:w w:val="105"/>
        </w:rPr>
        <w:t>east quarter</w:t>
      </w:r>
      <w:r w:rsidRPr="00B07AEC">
        <w:rPr>
          <w:color w:val="1C181A"/>
          <w:w w:val="105"/>
        </w:rPr>
        <w:t xml:space="preserve">ly. Section </w:t>
      </w:r>
    </w:p>
    <w:p w14:paraId="369BCFB1" w14:textId="77777777" w:rsidR="00020EE2" w:rsidRDefault="00020EE2" w:rsidP="00020EE2">
      <w:pPr>
        <w:pStyle w:val="BodyText"/>
        <w:spacing w:before="2" w:line="315" w:lineRule="auto"/>
        <w:ind w:left="967" w:right="1134"/>
        <w:jc w:val="both"/>
        <w:rPr>
          <w:color w:val="1C181A"/>
          <w:w w:val="105"/>
        </w:rPr>
      </w:pPr>
    </w:p>
    <w:p w14:paraId="127B7B9E" w14:textId="77777777" w:rsidR="00020EE2" w:rsidRPr="00B07AEC" w:rsidRDefault="00020EE2" w:rsidP="00020EE2">
      <w:pPr>
        <w:pStyle w:val="BodyText"/>
        <w:spacing w:before="2" w:line="315" w:lineRule="auto"/>
        <w:ind w:left="967" w:right="1134"/>
        <w:jc w:val="both"/>
        <w:rPr>
          <w:color w:val="1C181A"/>
          <w:w w:val="105"/>
        </w:rPr>
      </w:pPr>
      <w:r>
        <w:rPr>
          <w:color w:val="1C181A"/>
          <w:w w:val="105"/>
        </w:rPr>
        <w:t xml:space="preserve">Section </w:t>
      </w:r>
      <w:r w:rsidRPr="00B07AEC">
        <w:rPr>
          <w:color w:val="1C181A"/>
          <w:w w:val="105"/>
        </w:rPr>
        <w:t>3.</w:t>
      </w:r>
      <w:r w:rsidRPr="00B07AEC">
        <w:rPr>
          <w:color w:val="1C181A"/>
          <w:w w:val="105"/>
        </w:rPr>
        <w:tab/>
      </w:r>
      <w:r>
        <w:rPr>
          <w:color w:val="1C181A"/>
          <w:w w:val="105"/>
        </w:rPr>
        <w:t>Special</w:t>
      </w:r>
      <w:r w:rsidRPr="00B07AEC">
        <w:rPr>
          <w:color w:val="1C181A"/>
          <w:w w:val="105"/>
        </w:rPr>
        <w:t xml:space="preserve"> meetings </w:t>
      </w:r>
      <w:r>
        <w:rPr>
          <w:color w:val="1C181A"/>
          <w:w w:val="105"/>
        </w:rPr>
        <w:t>may</w:t>
      </w:r>
      <w:r w:rsidRPr="00B07AEC">
        <w:rPr>
          <w:color w:val="1C181A"/>
          <w:w w:val="105"/>
        </w:rPr>
        <w:t xml:space="preserve"> </w:t>
      </w:r>
      <w:r>
        <w:rPr>
          <w:color w:val="1C181A"/>
          <w:w w:val="105"/>
        </w:rPr>
        <w:t>be</w:t>
      </w:r>
      <w:r w:rsidRPr="00B07AEC">
        <w:rPr>
          <w:color w:val="1C181A"/>
          <w:w w:val="105"/>
        </w:rPr>
        <w:t xml:space="preserve"> </w:t>
      </w:r>
      <w:r>
        <w:rPr>
          <w:color w:val="1C181A"/>
          <w:w w:val="105"/>
        </w:rPr>
        <w:t>called</w:t>
      </w:r>
      <w:r w:rsidRPr="00B07AEC">
        <w:rPr>
          <w:color w:val="1C181A"/>
          <w:w w:val="105"/>
        </w:rPr>
        <w:t xml:space="preserve"> </w:t>
      </w:r>
      <w:r>
        <w:rPr>
          <w:color w:val="1C181A"/>
          <w:w w:val="105"/>
        </w:rPr>
        <w:t>by</w:t>
      </w:r>
      <w:r w:rsidRPr="00B07AEC">
        <w:rPr>
          <w:color w:val="1C181A"/>
          <w:w w:val="105"/>
        </w:rPr>
        <w:t xml:space="preserve"> </w:t>
      </w:r>
      <w:r>
        <w:rPr>
          <w:color w:val="1C181A"/>
          <w:w w:val="105"/>
        </w:rPr>
        <w:t>the</w:t>
      </w:r>
      <w:r w:rsidRPr="00B07AEC">
        <w:rPr>
          <w:color w:val="1C181A"/>
          <w:w w:val="105"/>
        </w:rPr>
        <w:t xml:space="preserve"> Chair </w:t>
      </w:r>
      <w:r>
        <w:rPr>
          <w:color w:val="1C181A"/>
          <w:w w:val="105"/>
        </w:rPr>
        <w:t>or</w:t>
      </w:r>
      <w:r w:rsidRPr="00B07AEC">
        <w:rPr>
          <w:color w:val="1C181A"/>
          <w:w w:val="105"/>
        </w:rPr>
        <w:t xml:space="preserve"> </w:t>
      </w:r>
      <w:r>
        <w:rPr>
          <w:color w:val="1C181A"/>
          <w:w w:val="105"/>
        </w:rPr>
        <w:t>by</w:t>
      </w:r>
      <w:r w:rsidRPr="00B07AEC">
        <w:rPr>
          <w:color w:val="1C181A"/>
          <w:w w:val="105"/>
        </w:rPr>
        <w:t xml:space="preserve"> </w:t>
      </w:r>
      <w:r>
        <w:rPr>
          <w:color w:val="1C181A"/>
          <w:w w:val="105"/>
        </w:rPr>
        <w:t>any</w:t>
      </w:r>
      <w:r w:rsidRPr="00B07AEC">
        <w:rPr>
          <w:color w:val="1C181A"/>
          <w:w w:val="105"/>
        </w:rPr>
        <w:t xml:space="preserve"> </w:t>
      </w:r>
      <w:r>
        <w:rPr>
          <w:color w:val="1C181A"/>
          <w:w w:val="105"/>
        </w:rPr>
        <w:t>two</w:t>
      </w:r>
      <w:r w:rsidRPr="00B07AEC">
        <w:rPr>
          <w:color w:val="1C181A"/>
          <w:w w:val="105"/>
        </w:rPr>
        <w:t xml:space="preserve"> members </w:t>
      </w:r>
      <w:r>
        <w:rPr>
          <w:color w:val="1C181A"/>
          <w:w w:val="105"/>
        </w:rPr>
        <w:t>of</w:t>
      </w:r>
      <w:r w:rsidRPr="00B07AEC">
        <w:rPr>
          <w:color w:val="1C181A"/>
          <w:w w:val="105"/>
        </w:rPr>
        <w:t xml:space="preserve"> </w:t>
      </w:r>
      <w:r>
        <w:rPr>
          <w:color w:val="1C181A"/>
          <w:w w:val="105"/>
        </w:rPr>
        <w:t>the</w:t>
      </w:r>
    </w:p>
    <w:p w14:paraId="2642065C" w14:textId="77777777" w:rsidR="00020EE2" w:rsidRPr="00B07AEC" w:rsidRDefault="00020EE2" w:rsidP="00020EE2">
      <w:pPr>
        <w:pStyle w:val="BodyText"/>
        <w:spacing w:before="2" w:line="315" w:lineRule="auto"/>
        <w:ind w:left="967" w:right="1134"/>
        <w:jc w:val="both"/>
        <w:rPr>
          <w:color w:val="1C181A"/>
          <w:w w:val="105"/>
        </w:rPr>
      </w:pPr>
      <w:r>
        <w:rPr>
          <w:color w:val="1C181A"/>
          <w:w w:val="105"/>
        </w:rPr>
        <w:t>Execut</w:t>
      </w:r>
      <w:r w:rsidRPr="00B07AEC">
        <w:rPr>
          <w:color w:val="1C181A"/>
          <w:w w:val="105"/>
        </w:rPr>
        <w:t>i</w:t>
      </w:r>
      <w:r>
        <w:rPr>
          <w:color w:val="1C181A"/>
          <w:w w:val="105"/>
        </w:rPr>
        <w:t>ve</w:t>
      </w:r>
      <w:r w:rsidRPr="00B07AEC">
        <w:rPr>
          <w:color w:val="1C181A"/>
          <w:w w:val="105"/>
        </w:rPr>
        <w:t xml:space="preserve"> </w:t>
      </w:r>
      <w:r>
        <w:rPr>
          <w:color w:val="1C181A"/>
          <w:w w:val="105"/>
        </w:rPr>
        <w:t>Comm</w:t>
      </w:r>
      <w:r w:rsidRPr="00B07AEC">
        <w:rPr>
          <w:color w:val="1C181A"/>
          <w:w w:val="105"/>
        </w:rPr>
        <w:t>i</w:t>
      </w:r>
      <w:r>
        <w:rPr>
          <w:color w:val="1C181A"/>
          <w:w w:val="105"/>
        </w:rPr>
        <w:t>ttee</w:t>
      </w:r>
      <w:r w:rsidRPr="00B07AEC">
        <w:rPr>
          <w:color w:val="1C181A"/>
          <w:w w:val="105"/>
        </w:rPr>
        <w:t xml:space="preserve"> i</w:t>
      </w:r>
      <w:r>
        <w:rPr>
          <w:color w:val="1C181A"/>
          <w:w w:val="105"/>
        </w:rPr>
        <w:t>n</w:t>
      </w:r>
      <w:r w:rsidRPr="00B07AEC">
        <w:rPr>
          <w:color w:val="1C181A"/>
          <w:w w:val="105"/>
        </w:rPr>
        <w:t xml:space="preserve"> </w:t>
      </w:r>
      <w:r>
        <w:rPr>
          <w:color w:val="1C181A"/>
          <w:w w:val="105"/>
        </w:rPr>
        <w:t>the</w:t>
      </w:r>
      <w:r w:rsidRPr="00B07AEC">
        <w:rPr>
          <w:color w:val="1C181A"/>
          <w:w w:val="105"/>
        </w:rPr>
        <w:t xml:space="preserve"> </w:t>
      </w:r>
      <w:r>
        <w:rPr>
          <w:color w:val="1C181A"/>
          <w:w w:val="105"/>
        </w:rPr>
        <w:t>absence</w:t>
      </w:r>
      <w:r w:rsidRPr="00B07AEC">
        <w:rPr>
          <w:color w:val="1C181A"/>
          <w:w w:val="105"/>
        </w:rPr>
        <w:t xml:space="preserve"> </w:t>
      </w:r>
      <w:r>
        <w:rPr>
          <w:color w:val="1C181A"/>
          <w:w w:val="105"/>
        </w:rPr>
        <w:t>of</w:t>
      </w:r>
      <w:r w:rsidRPr="00B07AEC">
        <w:rPr>
          <w:color w:val="1C181A"/>
          <w:w w:val="105"/>
        </w:rPr>
        <w:t xml:space="preserve"> </w:t>
      </w:r>
      <w:r>
        <w:rPr>
          <w:color w:val="1C181A"/>
          <w:w w:val="105"/>
        </w:rPr>
        <w:t>the</w:t>
      </w:r>
      <w:r w:rsidRPr="00B07AEC">
        <w:rPr>
          <w:color w:val="1C181A"/>
          <w:w w:val="105"/>
        </w:rPr>
        <w:t xml:space="preserve"> </w:t>
      </w:r>
      <w:r>
        <w:rPr>
          <w:color w:val="1C181A"/>
          <w:w w:val="105"/>
        </w:rPr>
        <w:t>Cha</w:t>
      </w:r>
      <w:r w:rsidRPr="00B07AEC">
        <w:rPr>
          <w:color w:val="1C181A"/>
          <w:w w:val="105"/>
        </w:rPr>
        <w:t>i</w:t>
      </w:r>
      <w:r>
        <w:rPr>
          <w:color w:val="1C181A"/>
          <w:w w:val="105"/>
        </w:rPr>
        <w:t>r</w:t>
      </w:r>
      <w:r w:rsidRPr="00B07AEC">
        <w:rPr>
          <w:color w:val="1C181A"/>
          <w:w w:val="105"/>
        </w:rPr>
        <w:t xml:space="preserve"> </w:t>
      </w:r>
      <w:r>
        <w:rPr>
          <w:color w:val="1C181A"/>
          <w:w w:val="105"/>
        </w:rPr>
        <w:t>w</w:t>
      </w:r>
      <w:r w:rsidRPr="00B07AEC">
        <w:rPr>
          <w:color w:val="1C181A"/>
          <w:w w:val="105"/>
        </w:rPr>
        <w:t>i</w:t>
      </w:r>
      <w:r>
        <w:rPr>
          <w:color w:val="1C181A"/>
          <w:w w:val="105"/>
        </w:rPr>
        <w:t>th</w:t>
      </w:r>
      <w:r w:rsidRPr="00B07AEC">
        <w:rPr>
          <w:color w:val="1C181A"/>
          <w:w w:val="105"/>
        </w:rPr>
        <w:t xml:space="preserve"> </w:t>
      </w:r>
      <w:r>
        <w:rPr>
          <w:color w:val="1C181A"/>
          <w:w w:val="105"/>
        </w:rPr>
        <w:t>five</w:t>
      </w:r>
      <w:r w:rsidRPr="00B07AEC">
        <w:rPr>
          <w:color w:val="1C181A"/>
          <w:w w:val="105"/>
        </w:rPr>
        <w:t xml:space="preserve"> </w:t>
      </w:r>
      <w:r>
        <w:rPr>
          <w:color w:val="1C181A"/>
          <w:w w:val="105"/>
        </w:rPr>
        <w:t>(5)</w:t>
      </w:r>
      <w:r w:rsidRPr="00B07AEC">
        <w:rPr>
          <w:color w:val="1C181A"/>
          <w:w w:val="105"/>
        </w:rPr>
        <w:t xml:space="preserve"> </w:t>
      </w:r>
      <w:r>
        <w:rPr>
          <w:color w:val="1C181A"/>
          <w:w w:val="105"/>
        </w:rPr>
        <w:t>days</w:t>
      </w:r>
      <w:r w:rsidRPr="00B07AEC">
        <w:rPr>
          <w:color w:val="1C181A"/>
          <w:w w:val="105"/>
        </w:rPr>
        <w:t>’</w:t>
      </w:r>
      <w:r>
        <w:rPr>
          <w:color w:val="1C181A"/>
          <w:w w:val="105"/>
        </w:rPr>
        <w:t xml:space="preserve"> no</w:t>
      </w:r>
      <w:r w:rsidRPr="00B07AEC">
        <w:rPr>
          <w:color w:val="1C181A"/>
          <w:w w:val="105"/>
        </w:rPr>
        <w:t>t</w:t>
      </w:r>
      <w:r>
        <w:rPr>
          <w:color w:val="1C181A"/>
          <w:w w:val="105"/>
        </w:rPr>
        <w:t>ice</w:t>
      </w:r>
      <w:r w:rsidRPr="00B07AEC">
        <w:rPr>
          <w:color w:val="1C181A"/>
          <w:w w:val="105"/>
        </w:rPr>
        <w:t xml:space="preserve"> </w:t>
      </w:r>
      <w:r>
        <w:rPr>
          <w:color w:val="1C181A"/>
          <w:w w:val="105"/>
        </w:rPr>
        <w:t>to</w:t>
      </w:r>
      <w:r w:rsidRPr="00B07AEC">
        <w:rPr>
          <w:color w:val="1C181A"/>
          <w:w w:val="105"/>
        </w:rPr>
        <w:t xml:space="preserve"> </w:t>
      </w:r>
      <w:r>
        <w:rPr>
          <w:color w:val="1C181A"/>
          <w:w w:val="105"/>
        </w:rPr>
        <w:t>the</w:t>
      </w:r>
      <w:r w:rsidRPr="00B07AEC">
        <w:rPr>
          <w:color w:val="1C181A"/>
          <w:w w:val="105"/>
        </w:rPr>
        <w:t xml:space="preserve"> </w:t>
      </w:r>
      <w:r>
        <w:rPr>
          <w:color w:val="1C181A"/>
          <w:w w:val="105"/>
        </w:rPr>
        <w:t>membersh</w:t>
      </w:r>
      <w:r w:rsidRPr="00B07AEC">
        <w:rPr>
          <w:color w:val="1C181A"/>
          <w:w w:val="105"/>
        </w:rPr>
        <w:t>i</w:t>
      </w:r>
      <w:r>
        <w:rPr>
          <w:color w:val="1C181A"/>
          <w:w w:val="105"/>
        </w:rPr>
        <w:t>p.</w:t>
      </w:r>
    </w:p>
    <w:p w14:paraId="4DFAC678" w14:textId="77777777" w:rsidR="00020EE2" w:rsidRPr="00B07AEC" w:rsidRDefault="00020EE2" w:rsidP="00020EE2">
      <w:pPr>
        <w:pStyle w:val="BodyText"/>
        <w:spacing w:before="2" w:line="315" w:lineRule="auto"/>
        <w:ind w:left="967" w:right="1134"/>
        <w:jc w:val="both"/>
        <w:rPr>
          <w:color w:val="1C181A"/>
          <w:w w:val="105"/>
        </w:rPr>
      </w:pPr>
    </w:p>
    <w:p w14:paraId="289CDBA3"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4.</w:t>
      </w:r>
      <w:r w:rsidRPr="00B07AEC">
        <w:rPr>
          <w:color w:val="1C181A"/>
          <w:w w:val="105"/>
        </w:rPr>
        <w:tab/>
      </w:r>
      <w:r>
        <w:rPr>
          <w:color w:val="1C181A"/>
          <w:w w:val="105"/>
        </w:rPr>
        <w:t>The</w:t>
      </w:r>
      <w:r w:rsidRPr="00B07AEC">
        <w:rPr>
          <w:color w:val="1C181A"/>
          <w:w w:val="105"/>
        </w:rPr>
        <w:t xml:space="preserve"> </w:t>
      </w:r>
      <w:r>
        <w:rPr>
          <w:color w:val="1C181A"/>
          <w:w w:val="105"/>
        </w:rPr>
        <w:t>Execut</w:t>
      </w:r>
      <w:r w:rsidRPr="00B07AEC">
        <w:rPr>
          <w:color w:val="1C181A"/>
          <w:w w:val="105"/>
        </w:rPr>
        <w:t>i</w:t>
      </w:r>
      <w:r>
        <w:rPr>
          <w:color w:val="1C181A"/>
          <w:w w:val="105"/>
        </w:rPr>
        <w:t>ve</w:t>
      </w:r>
      <w:r w:rsidRPr="00B07AEC">
        <w:rPr>
          <w:color w:val="1C181A"/>
          <w:w w:val="105"/>
        </w:rPr>
        <w:t xml:space="preserve"> </w:t>
      </w:r>
      <w:r>
        <w:rPr>
          <w:color w:val="1C181A"/>
          <w:w w:val="105"/>
        </w:rPr>
        <w:t>Comm</w:t>
      </w:r>
      <w:r w:rsidRPr="00B07AEC">
        <w:rPr>
          <w:color w:val="1C181A"/>
          <w:w w:val="105"/>
        </w:rPr>
        <w:t>i</w:t>
      </w:r>
      <w:r>
        <w:rPr>
          <w:color w:val="1C181A"/>
          <w:w w:val="105"/>
        </w:rPr>
        <w:t>ttee</w:t>
      </w:r>
      <w:r w:rsidRPr="00B07AEC">
        <w:rPr>
          <w:color w:val="1C181A"/>
          <w:w w:val="105"/>
        </w:rPr>
        <w:t xml:space="preserve"> </w:t>
      </w:r>
      <w:r>
        <w:rPr>
          <w:color w:val="1C181A"/>
          <w:w w:val="105"/>
        </w:rPr>
        <w:t>can</w:t>
      </w:r>
      <w:r w:rsidRPr="00B07AEC">
        <w:rPr>
          <w:color w:val="1C181A"/>
          <w:w w:val="105"/>
        </w:rPr>
        <w:t xml:space="preserve"> </w:t>
      </w:r>
      <w:r>
        <w:rPr>
          <w:color w:val="1C181A"/>
          <w:w w:val="105"/>
        </w:rPr>
        <w:t>call</w:t>
      </w:r>
      <w:r w:rsidRPr="00B07AEC">
        <w:rPr>
          <w:color w:val="1C181A"/>
          <w:w w:val="105"/>
        </w:rPr>
        <w:t xml:space="preserve"> </w:t>
      </w:r>
      <w:r>
        <w:rPr>
          <w:color w:val="1C181A"/>
          <w:w w:val="105"/>
        </w:rPr>
        <w:t>for</w:t>
      </w:r>
      <w:r w:rsidRPr="00B07AEC">
        <w:rPr>
          <w:color w:val="1C181A"/>
          <w:w w:val="105"/>
        </w:rPr>
        <w:t xml:space="preserve"> an </w:t>
      </w:r>
      <w:r>
        <w:rPr>
          <w:color w:val="1C181A"/>
          <w:w w:val="105"/>
        </w:rPr>
        <w:t>All</w:t>
      </w:r>
      <w:r w:rsidRPr="00B07AEC">
        <w:rPr>
          <w:color w:val="1C181A"/>
          <w:w w:val="105"/>
        </w:rPr>
        <w:t xml:space="preserve"> </w:t>
      </w:r>
      <w:r>
        <w:rPr>
          <w:color w:val="1C181A"/>
          <w:w w:val="105"/>
        </w:rPr>
        <w:t>Call</w:t>
      </w:r>
      <w:r w:rsidRPr="00B07AEC">
        <w:rPr>
          <w:color w:val="1C181A"/>
          <w:w w:val="105"/>
        </w:rPr>
        <w:t xml:space="preserve"> n</w:t>
      </w:r>
      <w:r>
        <w:rPr>
          <w:color w:val="1C181A"/>
          <w:w w:val="105"/>
        </w:rPr>
        <w:t>otice</w:t>
      </w:r>
      <w:r w:rsidRPr="00B07AEC">
        <w:rPr>
          <w:color w:val="1C181A"/>
          <w:w w:val="105"/>
        </w:rPr>
        <w:t xml:space="preserve"> </w:t>
      </w:r>
      <w:r>
        <w:rPr>
          <w:color w:val="1C181A"/>
          <w:w w:val="105"/>
        </w:rPr>
        <w:t>for</w:t>
      </w:r>
      <w:r w:rsidRPr="00B07AEC">
        <w:rPr>
          <w:color w:val="1C181A"/>
          <w:w w:val="105"/>
        </w:rPr>
        <w:t xml:space="preserve"> </w:t>
      </w:r>
      <w:r>
        <w:rPr>
          <w:color w:val="1C181A"/>
          <w:w w:val="105"/>
        </w:rPr>
        <w:t>an</w:t>
      </w:r>
      <w:r w:rsidRPr="00B07AEC">
        <w:rPr>
          <w:color w:val="1C181A"/>
          <w:w w:val="105"/>
        </w:rPr>
        <w:t xml:space="preserve"> </w:t>
      </w:r>
      <w:r>
        <w:rPr>
          <w:color w:val="1C181A"/>
          <w:w w:val="105"/>
        </w:rPr>
        <w:t>Exec</w:t>
      </w:r>
      <w:r w:rsidRPr="00B07AEC">
        <w:rPr>
          <w:color w:val="1C181A"/>
          <w:w w:val="105"/>
        </w:rPr>
        <w:t>u</w:t>
      </w:r>
      <w:r>
        <w:rPr>
          <w:color w:val="1C181A"/>
          <w:w w:val="105"/>
        </w:rPr>
        <w:t>t</w:t>
      </w:r>
      <w:r w:rsidRPr="00B07AEC">
        <w:rPr>
          <w:color w:val="1C181A"/>
          <w:w w:val="105"/>
        </w:rPr>
        <w:t>i</w:t>
      </w:r>
      <w:r>
        <w:rPr>
          <w:color w:val="1C181A"/>
          <w:w w:val="105"/>
        </w:rPr>
        <w:t>ve</w:t>
      </w:r>
      <w:r w:rsidRPr="00B07AEC">
        <w:rPr>
          <w:color w:val="1C181A"/>
          <w:w w:val="105"/>
        </w:rPr>
        <w:t xml:space="preserve"> </w:t>
      </w:r>
      <w:r>
        <w:rPr>
          <w:color w:val="1C181A"/>
          <w:w w:val="105"/>
        </w:rPr>
        <w:t>Comm</w:t>
      </w:r>
      <w:r w:rsidRPr="00B07AEC">
        <w:rPr>
          <w:color w:val="1C181A"/>
          <w:w w:val="105"/>
        </w:rPr>
        <w:t>i</w:t>
      </w:r>
      <w:r>
        <w:rPr>
          <w:color w:val="1C181A"/>
          <w:w w:val="105"/>
        </w:rPr>
        <w:t>ttee</w:t>
      </w:r>
      <w:r w:rsidRPr="00B07AEC">
        <w:rPr>
          <w:color w:val="1C181A"/>
          <w:w w:val="105"/>
        </w:rPr>
        <w:t xml:space="preserve"> </w:t>
      </w:r>
      <w:r>
        <w:rPr>
          <w:color w:val="1C181A"/>
          <w:w w:val="105"/>
        </w:rPr>
        <w:t>meet</w:t>
      </w:r>
      <w:r w:rsidRPr="00B07AEC">
        <w:rPr>
          <w:color w:val="1C181A"/>
          <w:w w:val="105"/>
        </w:rPr>
        <w:t>i</w:t>
      </w:r>
      <w:r>
        <w:rPr>
          <w:color w:val="1C181A"/>
          <w:w w:val="105"/>
        </w:rPr>
        <w:t>ng</w:t>
      </w:r>
      <w:r w:rsidRPr="00B07AEC">
        <w:rPr>
          <w:color w:val="1C181A"/>
          <w:w w:val="105"/>
        </w:rPr>
        <w:t xml:space="preserve"> </w:t>
      </w:r>
      <w:r>
        <w:rPr>
          <w:color w:val="1C181A"/>
          <w:w w:val="105"/>
        </w:rPr>
        <w:t>when</w:t>
      </w:r>
      <w:r w:rsidRPr="00B07AEC">
        <w:rPr>
          <w:color w:val="1C181A"/>
          <w:w w:val="105"/>
        </w:rPr>
        <w:t xml:space="preserve"> </w:t>
      </w:r>
      <w:r>
        <w:rPr>
          <w:color w:val="1C181A"/>
          <w:w w:val="105"/>
        </w:rPr>
        <w:t>a</w:t>
      </w:r>
      <w:r w:rsidRPr="00B07AEC">
        <w:rPr>
          <w:color w:val="1C181A"/>
          <w:w w:val="105"/>
        </w:rPr>
        <w:t xml:space="preserve"> </w:t>
      </w:r>
      <w:r>
        <w:rPr>
          <w:color w:val="1C181A"/>
          <w:w w:val="105"/>
        </w:rPr>
        <w:t>vote</w:t>
      </w:r>
      <w:r w:rsidRPr="00B07AEC">
        <w:rPr>
          <w:color w:val="1C181A"/>
          <w:w w:val="105"/>
        </w:rPr>
        <w:t xml:space="preserve"> </w:t>
      </w:r>
      <w:r>
        <w:rPr>
          <w:color w:val="1C181A"/>
          <w:w w:val="105"/>
        </w:rPr>
        <w:t>needs</w:t>
      </w:r>
      <w:r w:rsidRPr="00B07AEC">
        <w:rPr>
          <w:color w:val="1C181A"/>
          <w:w w:val="105"/>
        </w:rPr>
        <w:t xml:space="preserve"> </w:t>
      </w:r>
      <w:r>
        <w:rPr>
          <w:color w:val="1C181A"/>
          <w:w w:val="105"/>
        </w:rPr>
        <w:t>to</w:t>
      </w:r>
      <w:r w:rsidRPr="00B07AEC">
        <w:rPr>
          <w:color w:val="1C181A"/>
          <w:w w:val="105"/>
        </w:rPr>
        <w:t xml:space="preserve"> </w:t>
      </w:r>
      <w:r>
        <w:rPr>
          <w:color w:val="1C181A"/>
          <w:w w:val="105"/>
        </w:rPr>
        <w:t>take</w:t>
      </w:r>
      <w:r w:rsidRPr="00B07AEC">
        <w:rPr>
          <w:color w:val="1C181A"/>
          <w:w w:val="105"/>
        </w:rPr>
        <w:t xml:space="preserve"> </w:t>
      </w:r>
      <w:r>
        <w:rPr>
          <w:color w:val="1C181A"/>
          <w:w w:val="105"/>
        </w:rPr>
        <w:t>p</w:t>
      </w:r>
      <w:r w:rsidRPr="00B07AEC">
        <w:rPr>
          <w:color w:val="1C181A"/>
          <w:w w:val="105"/>
        </w:rPr>
        <w:t>l</w:t>
      </w:r>
      <w:r>
        <w:rPr>
          <w:color w:val="1C181A"/>
          <w:w w:val="105"/>
        </w:rPr>
        <w:t>ace.</w:t>
      </w:r>
      <w:r w:rsidRPr="00B07AEC">
        <w:rPr>
          <w:color w:val="1C181A"/>
          <w:w w:val="105"/>
        </w:rPr>
        <w:t xml:space="preserve"> </w:t>
      </w:r>
      <w:r>
        <w:rPr>
          <w:color w:val="1C181A"/>
          <w:w w:val="105"/>
        </w:rPr>
        <w:t>The</w:t>
      </w:r>
      <w:r w:rsidRPr="00B07AEC">
        <w:rPr>
          <w:color w:val="1C181A"/>
          <w:w w:val="105"/>
        </w:rPr>
        <w:t xml:space="preserve"> </w:t>
      </w:r>
      <w:r>
        <w:rPr>
          <w:color w:val="1C181A"/>
          <w:w w:val="105"/>
        </w:rPr>
        <w:t>Cha</w:t>
      </w:r>
      <w:r w:rsidRPr="00B07AEC">
        <w:rPr>
          <w:color w:val="1C181A"/>
          <w:w w:val="105"/>
        </w:rPr>
        <w:t>i</w:t>
      </w:r>
      <w:r>
        <w:rPr>
          <w:color w:val="1C181A"/>
          <w:w w:val="105"/>
        </w:rPr>
        <w:t>r</w:t>
      </w:r>
      <w:r w:rsidRPr="00B07AEC">
        <w:rPr>
          <w:color w:val="1C181A"/>
          <w:w w:val="105"/>
        </w:rPr>
        <w:t xml:space="preserve"> </w:t>
      </w:r>
      <w:r>
        <w:rPr>
          <w:color w:val="1C181A"/>
          <w:w w:val="105"/>
        </w:rPr>
        <w:t>w</w:t>
      </w:r>
      <w:r w:rsidRPr="00B07AEC">
        <w:rPr>
          <w:color w:val="1C181A"/>
          <w:w w:val="105"/>
        </w:rPr>
        <w:t>i</w:t>
      </w:r>
      <w:r>
        <w:rPr>
          <w:color w:val="1C181A"/>
          <w:w w:val="105"/>
        </w:rPr>
        <w:t>ll</w:t>
      </w:r>
      <w:r w:rsidRPr="00B07AEC">
        <w:rPr>
          <w:color w:val="1C181A"/>
          <w:w w:val="105"/>
        </w:rPr>
        <w:t xml:space="preserve"> i</w:t>
      </w:r>
      <w:r>
        <w:rPr>
          <w:color w:val="1C181A"/>
          <w:w w:val="105"/>
        </w:rPr>
        <w:t>ssue</w:t>
      </w:r>
      <w:r w:rsidRPr="00B07AEC">
        <w:rPr>
          <w:color w:val="1C181A"/>
          <w:w w:val="105"/>
        </w:rPr>
        <w:t xml:space="preserve"> </w:t>
      </w:r>
      <w:r>
        <w:rPr>
          <w:color w:val="1C181A"/>
          <w:w w:val="105"/>
        </w:rPr>
        <w:t>the</w:t>
      </w:r>
      <w:r w:rsidRPr="00B07AEC">
        <w:rPr>
          <w:color w:val="1C181A"/>
          <w:w w:val="105"/>
        </w:rPr>
        <w:t xml:space="preserve"> </w:t>
      </w:r>
      <w:r>
        <w:rPr>
          <w:color w:val="1C181A"/>
          <w:w w:val="105"/>
        </w:rPr>
        <w:t>All</w:t>
      </w:r>
      <w:r w:rsidRPr="00B07AEC">
        <w:rPr>
          <w:color w:val="1C181A"/>
          <w:w w:val="105"/>
        </w:rPr>
        <w:t xml:space="preserve"> </w:t>
      </w:r>
      <w:r>
        <w:rPr>
          <w:color w:val="1C181A"/>
          <w:w w:val="105"/>
        </w:rPr>
        <w:t>Call</w:t>
      </w:r>
      <w:r w:rsidRPr="00B07AEC">
        <w:rPr>
          <w:color w:val="1C181A"/>
          <w:w w:val="105"/>
        </w:rPr>
        <w:t xml:space="preserve"> </w:t>
      </w:r>
      <w:r>
        <w:rPr>
          <w:color w:val="1C181A"/>
          <w:w w:val="105"/>
        </w:rPr>
        <w:t>to</w:t>
      </w:r>
      <w:r w:rsidRPr="00B07AEC">
        <w:rPr>
          <w:color w:val="1C181A"/>
          <w:w w:val="105"/>
        </w:rPr>
        <w:t xml:space="preserve"> </w:t>
      </w:r>
      <w:r>
        <w:rPr>
          <w:color w:val="1C181A"/>
          <w:w w:val="105"/>
        </w:rPr>
        <w:t>the</w:t>
      </w:r>
      <w:r w:rsidRPr="00B07AEC">
        <w:rPr>
          <w:color w:val="1C181A"/>
          <w:w w:val="105"/>
        </w:rPr>
        <w:t xml:space="preserve"> </w:t>
      </w:r>
      <w:r>
        <w:rPr>
          <w:color w:val="1C181A"/>
          <w:w w:val="105"/>
        </w:rPr>
        <w:t>Execut</w:t>
      </w:r>
      <w:r w:rsidRPr="00B07AEC">
        <w:rPr>
          <w:color w:val="1C181A"/>
          <w:w w:val="105"/>
        </w:rPr>
        <w:t>i</w:t>
      </w:r>
      <w:r>
        <w:rPr>
          <w:color w:val="1C181A"/>
          <w:w w:val="105"/>
        </w:rPr>
        <w:t>ve</w:t>
      </w:r>
      <w:r w:rsidRPr="00B07AEC">
        <w:rPr>
          <w:color w:val="1C181A"/>
          <w:w w:val="105"/>
        </w:rPr>
        <w:t xml:space="preserve"> </w:t>
      </w:r>
      <w:r>
        <w:rPr>
          <w:color w:val="1C181A"/>
          <w:w w:val="105"/>
        </w:rPr>
        <w:t>Comm</w:t>
      </w:r>
      <w:r w:rsidRPr="00B07AEC">
        <w:rPr>
          <w:color w:val="1C181A"/>
          <w:w w:val="105"/>
        </w:rPr>
        <w:t>i</w:t>
      </w:r>
      <w:r>
        <w:rPr>
          <w:color w:val="1C181A"/>
          <w:w w:val="105"/>
        </w:rPr>
        <w:t>tte</w:t>
      </w:r>
      <w:r w:rsidRPr="00B07AEC">
        <w:rPr>
          <w:color w:val="1C181A"/>
          <w:w w:val="105"/>
        </w:rPr>
        <w:t>e.</w:t>
      </w:r>
      <w:r>
        <w:rPr>
          <w:color w:val="1C181A"/>
          <w:w w:val="105"/>
        </w:rPr>
        <w:t xml:space="preserve"> The</w:t>
      </w:r>
      <w:r w:rsidRPr="00B07AEC">
        <w:rPr>
          <w:color w:val="1C181A"/>
          <w:w w:val="105"/>
        </w:rPr>
        <w:t xml:space="preserve"> </w:t>
      </w:r>
      <w:r>
        <w:rPr>
          <w:color w:val="1C181A"/>
          <w:w w:val="105"/>
        </w:rPr>
        <w:t>Proposal</w:t>
      </w:r>
      <w:r w:rsidRPr="00B07AEC">
        <w:rPr>
          <w:color w:val="1C181A"/>
          <w:w w:val="105"/>
        </w:rPr>
        <w:t xml:space="preserve"> </w:t>
      </w:r>
      <w:r>
        <w:rPr>
          <w:color w:val="1C181A"/>
          <w:w w:val="105"/>
        </w:rPr>
        <w:t>will</w:t>
      </w:r>
      <w:r w:rsidRPr="00B07AEC">
        <w:rPr>
          <w:color w:val="1C181A"/>
          <w:w w:val="105"/>
        </w:rPr>
        <w:t xml:space="preserve"> </w:t>
      </w:r>
      <w:r>
        <w:rPr>
          <w:color w:val="1C181A"/>
          <w:w w:val="105"/>
        </w:rPr>
        <w:t>be</w:t>
      </w:r>
      <w:r w:rsidRPr="00B07AEC">
        <w:rPr>
          <w:color w:val="1C181A"/>
          <w:w w:val="105"/>
        </w:rPr>
        <w:t xml:space="preserve"> </w:t>
      </w:r>
      <w:r>
        <w:rPr>
          <w:color w:val="1C181A"/>
          <w:w w:val="105"/>
        </w:rPr>
        <w:t>submitted</w:t>
      </w:r>
      <w:r w:rsidRPr="00B07AEC">
        <w:rPr>
          <w:color w:val="1C181A"/>
          <w:w w:val="105"/>
        </w:rPr>
        <w:t xml:space="preserve"> via </w:t>
      </w:r>
      <w:r>
        <w:rPr>
          <w:color w:val="1C181A"/>
          <w:w w:val="105"/>
        </w:rPr>
        <w:t>email</w:t>
      </w:r>
      <w:r w:rsidRPr="00B07AEC">
        <w:rPr>
          <w:color w:val="1C181A"/>
          <w:w w:val="105"/>
        </w:rPr>
        <w:t xml:space="preserve"> </w:t>
      </w:r>
      <w:r>
        <w:rPr>
          <w:color w:val="1C181A"/>
          <w:w w:val="105"/>
        </w:rPr>
        <w:t>and/or</w:t>
      </w:r>
      <w:r w:rsidRPr="00B07AEC">
        <w:rPr>
          <w:color w:val="1C181A"/>
          <w:w w:val="105"/>
        </w:rPr>
        <w:t xml:space="preserve"> </w:t>
      </w:r>
      <w:r>
        <w:rPr>
          <w:color w:val="1C181A"/>
          <w:w w:val="105"/>
        </w:rPr>
        <w:t>text</w:t>
      </w:r>
      <w:r w:rsidRPr="00B07AEC">
        <w:rPr>
          <w:color w:val="1C181A"/>
          <w:w w:val="105"/>
        </w:rPr>
        <w:t xml:space="preserve"> </w:t>
      </w:r>
      <w:r>
        <w:rPr>
          <w:color w:val="1C181A"/>
          <w:w w:val="105"/>
        </w:rPr>
        <w:t>to</w:t>
      </w:r>
      <w:r w:rsidRPr="00B07AEC">
        <w:rPr>
          <w:color w:val="1C181A"/>
          <w:w w:val="105"/>
        </w:rPr>
        <w:t xml:space="preserve"> </w:t>
      </w:r>
      <w:r>
        <w:rPr>
          <w:color w:val="1C181A"/>
          <w:w w:val="105"/>
        </w:rPr>
        <w:t>all</w:t>
      </w:r>
      <w:r w:rsidRPr="00B07AEC">
        <w:rPr>
          <w:color w:val="1C181A"/>
          <w:w w:val="105"/>
        </w:rPr>
        <w:t xml:space="preserve"> Executive Committee </w:t>
      </w:r>
      <w:r>
        <w:rPr>
          <w:color w:val="1C181A"/>
          <w:w w:val="105"/>
        </w:rPr>
        <w:t>Members.</w:t>
      </w:r>
      <w:r w:rsidRPr="00B07AEC">
        <w:rPr>
          <w:color w:val="1C181A"/>
          <w:w w:val="105"/>
        </w:rPr>
        <w:t xml:space="preserve"> There </w:t>
      </w:r>
      <w:r>
        <w:rPr>
          <w:color w:val="1C181A"/>
          <w:w w:val="105"/>
        </w:rPr>
        <w:t>will</w:t>
      </w:r>
      <w:r w:rsidRPr="00B07AEC">
        <w:rPr>
          <w:color w:val="1C181A"/>
          <w:w w:val="105"/>
        </w:rPr>
        <w:t xml:space="preserve"> </w:t>
      </w:r>
      <w:r>
        <w:rPr>
          <w:color w:val="1C181A"/>
          <w:w w:val="105"/>
        </w:rPr>
        <w:t>be</w:t>
      </w:r>
      <w:r w:rsidRPr="00B07AEC">
        <w:rPr>
          <w:color w:val="1C181A"/>
          <w:w w:val="105"/>
        </w:rPr>
        <w:t xml:space="preserve"> </w:t>
      </w:r>
      <w:r>
        <w:rPr>
          <w:color w:val="1C181A"/>
          <w:w w:val="105"/>
        </w:rPr>
        <w:t>a</w:t>
      </w:r>
      <w:r w:rsidRPr="00B07AEC">
        <w:rPr>
          <w:color w:val="1C181A"/>
          <w:w w:val="105"/>
        </w:rPr>
        <w:t xml:space="preserve"> designated time </w:t>
      </w:r>
      <w:r>
        <w:rPr>
          <w:color w:val="1C181A"/>
          <w:w w:val="105"/>
        </w:rPr>
        <w:t>frame</w:t>
      </w:r>
      <w:r w:rsidRPr="00B07AEC">
        <w:rPr>
          <w:color w:val="1C181A"/>
          <w:w w:val="105"/>
        </w:rPr>
        <w:t xml:space="preserve"> </w:t>
      </w:r>
      <w:r>
        <w:rPr>
          <w:color w:val="1C181A"/>
          <w:w w:val="105"/>
        </w:rPr>
        <w:t>to</w:t>
      </w:r>
      <w:r w:rsidRPr="00B07AEC">
        <w:rPr>
          <w:color w:val="1C181A"/>
          <w:w w:val="105"/>
        </w:rPr>
        <w:t xml:space="preserve"> </w:t>
      </w:r>
      <w:r>
        <w:rPr>
          <w:color w:val="1C181A"/>
          <w:w w:val="105"/>
        </w:rPr>
        <w:t>debate.</w:t>
      </w:r>
      <w:r w:rsidRPr="00B07AEC">
        <w:rPr>
          <w:color w:val="1C181A"/>
          <w:w w:val="105"/>
        </w:rPr>
        <w:t xml:space="preserve"> </w:t>
      </w:r>
      <w:r>
        <w:rPr>
          <w:color w:val="1C181A"/>
          <w:w w:val="105"/>
        </w:rPr>
        <w:t>After</w:t>
      </w:r>
      <w:r w:rsidRPr="00B07AEC">
        <w:rPr>
          <w:color w:val="1C181A"/>
          <w:w w:val="105"/>
        </w:rPr>
        <w:t xml:space="preserve"> </w:t>
      </w:r>
      <w:r>
        <w:rPr>
          <w:color w:val="1C181A"/>
          <w:w w:val="105"/>
        </w:rPr>
        <w:t>that</w:t>
      </w:r>
      <w:r w:rsidRPr="00B07AEC">
        <w:rPr>
          <w:color w:val="1C181A"/>
          <w:w w:val="105"/>
        </w:rPr>
        <w:t xml:space="preserve"> time </w:t>
      </w:r>
      <w:r>
        <w:rPr>
          <w:color w:val="1C181A"/>
          <w:w w:val="105"/>
        </w:rPr>
        <w:t>expires,</w:t>
      </w:r>
      <w:r w:rsidRPr="00B07AEC">
        <w:rPr>
          <w:color w:val="1C181A"/>
          <w:w w:val="105"/>
        </w:rPr>
        <w:t xml:space="preserve"> </w:t>
      </w:r>
      <w:r>
        <w:rPr>
          <w:color w:val="1C181A"/>
          <w:w w:val="105"/>
        </w:rPr>
        <w:t>there</w:t>
      </w:r>
      <w:r w:rsidRPr="00B07AEC">
        <w:rPr>
          <w:color w:val="1C181A"/>
          <w:w w:val="105"/>
        </w:rPr>
        <w:t xml:space="preserve"> </w:t>
      </w:r>
      <w:r>
        <w:rPr>
          <w:color w:val="1C181A"/>
          <w:w w:val="105"/>
        </w:rPr>
        <w:t>will</w:t>
      </w:r>
      <w:r w:rsidRPr="00B07AEC">
        <w:rPr>
          <w:color w:val="1C181A"/>
          <w:w w:val="105"/>
        </w:rPr>
        <w:t xml:space="preserve"> </w:t>
      </w:r>
      <w:r>
        <w:rPr>
          <w:color w:val="1C181A"/>
          <w:w w:val="105"/>
        </w:rPr>
        <w:t>be</w:t>
      </w:r>
      <w:r w:rsidRPr="00B07AEC">
        <w:rPr>
          <w:color w:val="1C181A"/>
          <w:w w:val="105"/>
        </w:rPr>
        <w:t xml:space="preserve"> </w:t>
      </w:r>
      <w:r>
        <w:rPr>
          <w:color w:val="1C181A"/>
          <w:w w:val="105"/>
        </w:rPr>
        <w:t>a</w:t>
      </w:r>
      <w:r w:rsidRPr="00B07AEC">
        <w:rPr>
          <w:color w:val="1C181A"/>
          <w:w w:val="105"/>
        </w:rPr>
        <w:t xml:space="preserve"> </w:t>
      </w:r>
      <w:r>
        <w:rPr>
          <w:color w:val="1C181A"/>
          <w:w w:val="105"/>
        </w:rPr>
        <w:t>24-hour</w:t>
      </w:r>
      <w:r w:rsidRPr="00B07AEC">
        <w:rPr>
          <w:color w:val="1C181A"/>
          <w:w w:val="105"/>
        </w:rPr>
        <w:t xml:space="preserve"> time </w:t>
      </w:r>
      <w:r>
        <w:rPr>
          <w:color w:val="1C181A"/>
          <w:w w:val="105"/>
        </w:rPr>
        <w:t>frame</w:t>
      </w:r>
      <w:r w:rsidRPr="00B07AEC">
        <w:rPr>
          <w:color w:val="1C181A"/>
          <w:w w:val="105"/>
        </w:rPr>
        <w:t xml:space="preserve"> </w:t>
      </w:r>
      <w:r>
        <w:rPr>
          <w:color w:val="1C181A"/>
          <w:w w:val="105"/>
        </w:rPr>
        <w:t>for</w:t>
      </w:r>
      <w:r w:rsidRPr="00B07AEC">
        <w:rPr>
          <w:color w:val="1C181A"/>
          <w:w w:val="105"/>
        </w:rPr>
        <w:t xml:space="preserve"> </w:t>
      </w:r>
      <w:r>
        <w:rPr>
          <w:color w:val="1C181A"/>
          <w:w w:val="105"/>
        </w:rPr>
        <w:t>each</w:t>
      </w:r>
      <w:r w:rsidRPr="00B07AEC">
        <w:rPr>
          <w:color w:val="1C181A"/>
          <w:w w:val="105"/>
        </w:rPr>
        <w:t xml:space="preserve"> </w:t>
      </w:r>
      <w:r>
        <w:rPr>
          <w:color w:val="1C181A"/>
          <w:w w:val="105"/>
        </w:rPr>
        <w:t>member</w:t>
      </w:r>
      <w:r w:rsidRPr="00B07AEC">
        <w:rPr>
          <w:color w:val="1C181A"/>
          <w:w w:val="105"/>
        </w:rPr>
        <w:t xml:space="preserve"> </w:t>
      </w:r>
      <w:r>
        <w:rPr>
          <w:color w:val="1C181A"/>
          <w:w w:val="105"/>
        </w:rPr>
        <w:t>to</w:t>
      </w:r>
      <w:r w:rsidRPr="00B07AEC">
        <w:rPr>
          <w:color w:val="1C181A"/>
          <w:w w:val="105"/>
        </w:rPr>
        <w:t xml:space="preserve"> </w:t>
      </w:r>
      <w:r>
        <w:rPr>
          <w:color w:val="1C181A"/>
          <w:w w:val="105"/>
        </w:rPr>
        <w:t>cast</w:t>
      </w:r>
      <w:r w:rsidRPr="00B07AEC">
        <w:rPr>
          <w:color w:val="1C181A"/>
          <w:w w:val="105"/>
        </w:rPr>
        <w:t xml:space="preserve"> </w:t>
      </w:r>
      <w:r>
        <w:rPr>
          <w:color w:val="1C181A"/>
          <w:w w:val="105"/>
        </w:rPr>
        <w:t>their</w:t>
      </w:r>
      <w:r w:rsidRPr="00B07AEC">
        <w:rPr>
          <w:color w:val="1C181A"/>
          <w:w w:val="105"/>
        </w:rPr>
        <w:t xml:space="preserve"> </w:t>
      </w:r>
      <w:r>
        <w:rPr>
          <w:color w:val="1C181A"/>
          <w:w w:val="105"/>
        </w:rPr>
        <w:t>vot</w:t>
      </w:r>
      <w:r w:rsidRPr="00B07AEC">
        <w:rPr>
          <w:color w:val="1C181A"/>
          <w:w w:val="105"/>
        </w:rPr>
        <w:t xml:space="preserve">e. </w:t>
      </w:r>
      <w:r>
        <w:rPr>
          <w:color w:val="1C181A"/>
          <w:w w:val="105"/>
        </w:rPr>
        <w:t>Each</w:t>
      </w:r>
      <w:r w:rsidRPr="00B07AEC">
        <w:rPr>
          <w:color w:val="1C181A"/>
          <w:w w:val="105"/>
        </w:rPr>
        <w:t xml:space="preserve"> </w:t>
      </w:r>
      <w:r>
        <w:rPr>
          <w:color w:val="1C181A"/>
          <w:w w:val="105"/>
        </w:rPr>
        <w:t>Comm</w:t>
      </w:r>
      <w:r w:rsidRPr="00B07AEC">
        <w:rPr>
          <w:color w:val="1C181A"/>
          <w:w w:val="105"/>
        </w:rPr>
        <w:t>i</w:t>
      </w:r>
      <w:r>
        <w:rPr>
          <w:color w:val="1C181A"/>
          <w:w w:val="105"/>
        </w:rPr>
        <w:t>ttee</w:t>
      </w:r>
      <w:r w:rsidRPr="00B07AEC">
        <w:rPr>
          <w:color w:val="1C181A"/>
          <w:w w:val="105"/>
        </w:rPr>
        <w:t xml:space="preserve"> m</w:t>
      </w:r>
      <w:r>
        <w:rPr>
          <w:color w:val="1C181A"/>
          <w:w w:val="105"/>
        </w:rPr>
        <w:t>ember</w:t>
      </w:r>
      <w:r w:rsidRPr="00B07AEC">
        <w:rPr>
          <w:color w:val="1C181A"/>
          <w:w w:val="105"/>
        </w:rPr>
        <w:t xml:space="preserve"> </w:t>
      </w:r>
      <w:r>
        <w:rPr>
          <w:color w:val="1C181A"/>
          <w:w w:val="105"/>
        </w:rPr>
        <w:t>will</w:t>
      </w:r>
      <w:r w:rsidRPr="00B07AEC">
        <w:rPr>
          <w:color w:val="1C181A"/>
          <w:w w:val="105"/>
        </w:rPr>
        <w:t xml:space="preserve"> </w:t>
      </w:r>
      <w:r>
        <w:rPr>
          <w:color w:val="1C181A"/>
          <w:w w:val="105"/>
        </w:rPr>
        <w:t>respond</w:t>
      </w:r>
      <w:r w:rsidRPr="00B07AEC">
        <w:rPr>
          <w:color w:val="1C181A"/>
          <w:w w:val="105"/>
        </w:rPr>
        <w:t xml:space="preserve"> </w:t>
      </w:r>
      <w:r>
        <w:rPr>
          <w:color w:val="1C181A"/>
          <w:w w:val="105"/>
        </w:rPr>
        <w:t>to</w:t>
      </w:r>
      <w:r w:rsidRPr="00B07AEC">
        <w:rPr>
          <w:color w:val="1C181A"/>
          <w:w w:val="105"/>
        </w:rPr>
        <w:t xml:space="preserve"> All </w:t>
      </w:r>
      <w:r>
        <w:rPr>
          <w:color w:val="1C181A"/>
          <w:w w:val="105"/>
        </w:rPr>
        <w:t>the</w:t>
      </w:r>
      <w:r w:rsidRPr="00B07AEC">
        <w:rPr>
          <w:color w:val="1C181A"/>
          <w:w w:val="105"/>
        </w:rPr>
        <w:t xml:space="preserve"> </w:t>
      </w:r>
      <w:r>
        <w:rPr>
          <w:color w:val="1C181A"/>
          <w:w w:val="105"/>
        </w:rPr>
        <w:t>members</w:t>
      </w:r>
      <w:r w:rsidRPr="00B07AEC">
        <w:rPr>
          <w:color w:val="1C181A"/>
          <w:w w:val="105"/>
        </w:rPr>
        <w:t xml:space="preserve"> </w:t>
      </w:r>
      <w:r>
        <w:rPr>
          <w:color w:val="1C181A"/>
          <w:w w:val="105"/>
        </w:rPr>
        <w:t>v</w:t>
      </w:r>
      <w:r w:rsidRPr="00B07AEC">
        <w:rPr>
          <w:color w:val="1C181A"/>
          <w:w w:val="105"/>
        </w:rPr>
        <w:t>i</w:t>
      </w:r>
      <w:r>
        <w:rPr>
          <w:color w:val="1C181A"/>
          <w:w w:val="105"/>
        </w:rPr>
        <w:t>a</w:t>
      </w:r>
      <w:r w:rsidRPr="00B07AEC">
        <w:rPr>
          <w:color w:val="1C181A"/>
          <w:w w:val="105"/>
        </w:rPr>
        <w:t xml:space="preserve"> </w:t>
      </w:r>
      <w:r>
        <w:rPr>
          <w:color w:val="1C181A"/>
          <w:w w:val="105"/>
        </w:rPr>
        <w:t>email</w:t>
      </w:r>
      <w:r w:rsidRPr="00B07AEC">
        <w:rPr>
          <w:color w:val="1C181A"/>
          <w:w w:val="105"/>
        </w:rPr>
        <w:t xml:space="preserve"> </w:t>
      </w:r>
      <w:r>
        <w:rPr>
          <w:color w:val="1C181A"/>
          <w:w w:val="105"/>
        </w:rPr>
        <w:t>or</w:t>
      </w:r>
      <w:r w:rsidRPr="00B07AEC">
        <w:rPr>
          <w:color w:val="1C181A"/>
          <w:w w:val="105"/>
        </w:rPr>
        <w:t xml:space="preserve"> </w:t>
      </w:r>
      <w:r>
        <w:rPr>
          <w:color w:val="1C181A"/>
          <w:w w:val="105"/>
        </w:rPr>
        <w:t>text</w:t>
      </w:r>
      <w:r w:rsidRPr="00B07AEC">
        <w:rPr>
          <w:color w:val="1C181A"/>
          <w:w w:val="105"/>
        </w:rPr>
        <w:t xml:space="preserve"> </w:t>
      </w:r>
      <w:r>
        <w:rPr>
          <w:color w:val="1C181A"/>
          <w:w w:val="105"/>
        </w:rPr>
        <w:t>w</w:t>
      </w:r>
      <w:r w:rsidRPr="00B07AEC">
        <w:rPr>
          <w:color w:val="1C181A"/>
          <w:w w:val="105"/>
        </w:rPr>
        <w:t>i</w:t>
      </w:r>
      <w:r>
        <w:rPr>
          <w:color w:val="1C181A"/>
          <w:w w:val="105"/>
        </w:rPr>
        <w:t>th</w:t>
      </w:r>
      <w:r w:rsidRPr="00B07AEC">
        <w:rPr>
          <w:color w:val="1C181A"/>
          <w:w w:val="105"/>
        </w:rPr>
        <w:t xml:space="preserve"> </w:t>
      </w:r>
      <w:r>
        <w:rPr>
          <w:color w:val="1C181A"/>
          <w:w w:val="105"/>
        </w:rPr>
        <w:t>the</w:t>
      </w:r>
      <w:r w:rsidRPr="00B07AEC">
        <w:rPr>
          <w:color w:val="1C181A"/>
          <w:w w:val="105"/>
        </w:rPr>
        <w:t>i</w:t>
      </w:r>
      <w:r>
        <w:rPr>
          <w:color w:val="1C181A"/>
          <w:w w:val="105"/>
        </w:rPr>
        <w:t>r</w:t>
      </w:r>
      <w:r w:rsidRPr="00B07AEC">
        <w:rPr>
          <w:color w:val="1C181A"/>
          <w:w w:val="105"/>
        </w:rPr>
        <w:t xml:space="preserve"> </w:t>
      </w:r>
      <w:r>
        <w:rPr>
          <w:color w:val="1C181A"/>
          <w:w w:val="105"/>
        </w:rPr>
        <w:t>vot</w:t>
      </w:r>
      <w:r w:rsidRPr="00B07AEC">
        <w:rPr>
          <w:color w:val="1C181A"/>
          <w:w w:val="105"/>
        </w:rPr>
        <w:t xml:space="preserve">e. If </w:t>
      </w:r>
      <w:r>
        <w:rPr>
          <w:color w:val="1C181A"/>
          <w:w w:val="105"/>
        </w:rPr>
        <w:t>a</w:t>
      </w:r>
      <w:r w:rsidRPr="00B07AEC">
        <w:rPr>
          <w:color w:val="1C181A"/>
          <w:w w:val="105"/>
        </w:rPr>
        <w:t xml:space="preserve"> </w:t>
      </w:r>
      <w:r>
        <w:rPr>
          <w:color w:val="1C181A"/>
          <w:w w:val="105"/>
        </w:rPr>
        <w:t>member</w:t>
      </w:r>
      <w:r w:rsidRPr="00B07AEC">
        <w:rPr>
          <w:color w:val="1C181A"/>
          <w:w w:val="105"/>
        </w:rPr>
        <w:t xml:space="preserve"> </w:t>
      </w:r>
      <w:r>
        <w:rPr>
          <w:color w:val="1C181A"/>
          <w:w w:val="105"/>
        </w:rPr>
        <w:t>does</w:t>
      </w:r>
      <w:r w:rsidRPr="00B07AEC">
        <w:rPr>
          <w:color w:val="1C181A"/>
          <w:w w:val="105"/>
        </w:rPr>
        <w:t xml:space="preserve"> </w:t>
      </w:r>
      <w:r>
        <w:rPr>
          <w:color w:val="1C181A"/>
          <w:w w:val="105"/>
        </w:rPr>
        <w:t>not</w:t>
      </w:r>
      <w:r w:rsidRPr="00B07AEC">
        <w:rPr>
          <w:color w:val="1C181A"/>
          <w:w w:val="105"/>
        </w:rPr>
        <w:t xml:space="preserve"> </w:t>
      </w:r>
      <w:r>
        <w:rPr>
          <w:color w:val="1C181A"/>
          <w:w w:val="105"/>
        </w:rPr>
        <w:t>respond</w:t>
      </w:r>
      <w:r w:rsidRPr="00B07AEC">
        <w:rPr>
          <w:color w:val="1C181A"/>
          <w:w w:val="105"/>
        </w:rPr>
        <w:t xml:space="preserve"> </w:t>
      </w:r>
      <w:r>
        <w:rPr>
          <w:color w:val="1C181A"/>
          <w:w w:val="105"/>
        </w:rPr>
        <w:t>by</w:t>
      </w:r>
      <w:r w:rsidRPr="00B07AEC">
        <w:rPr>
          <w:color w:val="1C181A"/>
          <w:w w:val="105"/>
        </w:rPr>
        <w:t xml:space="preserve"> </w:t>
      </w:r>
      <w:r>
        <w:rPr>
          <w:color w:val="1C181A"/>
          <w:w w:val="105"/>
        </w:rPr>
        <w:t>the</w:t>
      </w:r>
      <w:r w:rsidRPr="00B07AEC">
        <w:rPr>
          <w:color w:val="1C181A"/>
          <w:w w:val="105"/>
        </w:rPr>
        <w:t xml:space="preserve"> </w:t>
      </w:r>
      <w:r>
        <w:rPr>
          <w:color w:val="1C181A"/>
          <w:w w:val="105"/>
        </w:rPr>
        <w:t>dead</w:t>
      </w:r>
      <w:r w:rsidRPr="00B07AEC">
        <w:rPr>
          <w:color w:val="1C181A"/>
          <w:w w:val="105"/>
        </w:rPr>
        <w:t>li</w:t>
      </w:r>
      <w:r>
        <w:rPr>
          <w:color w:val="1C181A"/>
          <w:w w:val="105"/>
        </w:rPr>
        <w:t>n</w:t>
      </w:r>
      <w:r w:rsidRPr="00B07AEC">
        <w:rPr>
          <w:color w:val="1C181A"/>
          <w:w w:val="105"/>
        </w:rPr>
        <w:t>e,</w:t>
      </w:r>
      <w:r>
        <w:rPr>
          <w:color w:val="1C181A"/>
          <w:w w:val="105"/>
        </w:rPr>
        <w:t xml:space="preserve"> the</w:t>
      </w:r>
      <w:r w:rsidRPr="00B07AEC">
        <w:rPr>
          <w:color w:val="1C181A"/>
          <w:w w:val="105"/>
        </w:rPr>
        <w:t xml:space="preserve"> </w:t>
      </w:r>
      <w:r>
        <w:rPr>
          <w:color w:val="1C181A"/>
          <w:w w:val="105"/>
        </w:rPr>
        <w:t>member</w:t>
      </w:r>
      <w:r w:rsidRPr="00B07AEC">
        <w:rPr>
          <w:color w:val="1C181A"/>
          <w:w w:val="105"/>
        </w:rPr>
        <w:t xml:space="preserve"> </w:t>
      </w:r>
      <w:r>
        <w:rPr>
          <w:color w:val="1C181A"/>
          <w:w w:val="105"/>
        </w:rPr>
        <w:t>w</w:t>
      </w:r>
      <w:r w:rsidRPr="00B07AEC">
        <w:rPr>
          <w:color w:val="1C181A"/>
          <w:w w:val="105"/>
        </w:rPr>
        <w:t>i</w:t>
      </w:r>
      <w:r>
        <w:rPr>
          <w:color w:val="1C181A"/>
          <w:w w:val="105"/>
        </w:rPr>
        <w:t>ll</w:t>
      </w:r>
      <w:r w:rsidRPr="00B07AEC">
        <w:rPr>
          <w:color w:val="1C181A"/>
          <w:w w:val="105"/>
        </w:rPr>
        <w:t xml:space="preserve"> </w:t>
      </w:r>
      <w:r>
        <w:rPr>
          <w:color w:val="1C181A"/>
          <w:w w:val="105"/>
        </w:rPr>
        <w:t>be</w:t>
      </w:r>
      <w:r w:rsidRPr="00B07AEC">
        <w:rPr>
          <w:color w:val="1C181A"/>
          <w:w w:val="105"/>
        </w:rPr>
        <w:t xml:space="preserve"> </w:t>
      </w:r>
      <w:r>
        <w:rPr>
          <w:color w:val="1C181A"/>
          <w:w w:val="105"/>
        </w:rPr>
        <w:t>contacted</w:t>
      </w:r>
      <w:r w:rsidRPr="00B07AEC">
        <w:rPr>
          <w:color w:val="1C181A"/>
          <w:w w:val="105"/>
        </w:rPr>
        <w:t xml:space="preserve"> </w:t>
      </w:r>
      <w:r>
        <w:rPr>
          <w:color w:val="1C181A"/>
          <w:w w:val="105"/>
        </w:rPr>
        <w:t>for</w:t>
      </w:r>
      <w:r w:rsidRPr="00B07AEC">
        <w:rPr>
          <w:color w:val="1C181A"/>
          <w:w w:val="105"/>
        </w:rPr>
        <w:t xml:space="preserve"> </w:t>
      </w:r>
      <w:r>
        <w:rPr>
          <w:color w:val="1C181A"/>
          <w:w w:val="105"/>
        </w:rPr>
        <w:t>h</w:t>
      </w:r>
      <w:r w:rsidRPr="00B07AEC">
        <w:rPr>
          <w:color w:val="1C181A"/>
          <w:w w:val="105"/>
        </w:rPr>
        <w:t>i</w:t>
      </w:r>
      <w:r>
        <w:rPr>
          <w:color w:val="1C181A"/>
          <w:w w:val="105"/>
        </w:rPr>
        <w:t>s</w:t>
      </w:r>
      <w:r w:rsidRPr="00B07AEC">
        <w:rPr>
          <w:color w:val="1C181A"/>
          <w:w w:val="105"/>
        </w:rPr>
        <w:t xml:space="preserve"> </w:t>
      </w:r>
      <w:r>
        <w:rPr>
          <w:color w:val="1C181A"/>
          <w:w w:val="105"/>
        </w:rPr>
        <w:t>or</w:t>
      </w:r>
      <w:r w:rsidRPr="00B07AEC">
        <w:rPr>
          <w:color w:val="1C181A"/>
          <w:w w:val="105"/>
        </w:rPr>
        <w:t xml:space="preserve"> </w:t>
      </w:r>
      <w:r>
        <w:rPr>
          <w:color w:val="1C181A"/>
          <w:w w:val="105"/>
        </w:rPr>
        <w:t>her</w:t>
      </w:r>
      <w:r w:rsidRPr="00B07AEC">
        <w:rPr>
          <w:color w:val="1C181A"/>
          <w:w w:val="105"/>
        </w:rPr>
        <w:t xml:space="preserve"> </w:t>
      </w:r>
      <w:r>
        <w:rPr>
          <w:color w:val="1C181A"/>
          <w:w w:val="105"/>
        </w:rPr>
        <w:t>response.</w:t>
      </w:r>
    </w:p>
    <w:p w14:paraId="24A2C13A" w14:textId="77777777" w:rsidR="00020EE2" w:rsidRDefault="00020EE2" w:rsidP="00020EE2">
      <w:pPr>
        <w:spacing w:before="4"/>
        <w:rPr>
          <w:rFonts w:ascii="Arial" w:eastAsia="Arial" w:hAnsi="Arial" w:cs="Arial"/>
          <w:sz w:val="24"/>
          <w:szCs w:val="24"/>
        </w:rPr>
      </w:pPr>
    </w:p>
    <w:p w14:paraId="12DB8CB7" w14:textId="77777777" w:rsidR="00020EE2" w:rsidRDefault="00020EE2" w:rsidP="00020EE2">
      <w:pPr>
        <w:pStyle w:val="Heading1"/>
        <w:ind w:left="5530" w:right="5026"/>
        <w:jc w:val="center"/>
        <w:rPr>
          <w:b w:val="0"/>
          <w:bCs w:val="0"/>
        </w:rPr>
      </w:pPr>
      <w:r>
        <w:rPr>
          <w:color w:val="1C181A"/>
          <w:spacing w:val="-2"/>
        </w:rPr>
        <w:t>Article</w:t>
      </w:r>
      <w:r>
        <w:rPr>
          <w:color w:val="1C181A"/>
          <w:spacing w:val="-32"/>
        </w:rPr>
        <w:t xml:space="preserve"> </w:t>
      </w:r>
      <w:r>
        <w:rPr>
          <w:color w:val="1C181A"/>
        </w:rPr>
        <w:t>V</w:t>
      </w:r>
    </w:p>
    <w:p w14:paraId="0BB1F644" w14:textId="77777777" w:rsidR="00020EE2" w:rsidRDefault="00020EE2" w:rsidP="00020EE2">
      <w:pPr>
        <w:pStyle w:val="BodyText"/>
        <w:spacing w:before="76"/>
        <w:ind w:left="5572" w:right="5026"/>
        <w:jc w:val="center"/>
      </w:pPr>
      <w:r>
        <w:rPr>
          <w:color w:val="1C181A"/>
        </w:rPr>
        <w:t>Off</w:t>
      </w:r>
      <w:r>
        <w:rPr>
          <w:color w:val="1C181A"/>
          <w:spacing w:val="-13"/>
        </w:rPr>
        <w:t>i</w:t>
      </w:r>
      <w:r>
        <w:rPr>
          <w:color w:val="1C181A"/>
        </w:rPr>
        <w:t>cers</w:t>
      </w:r>
      <w:proofErr w:type="gramStart"/>
      <w:r>
        <w:rPr>
          <w:color w:val="1C181A"/>
        </w:rPr>
        <w:t xml:space="preserve">' </w:t>
      </w:r>
      <w:r>
        <w:rPr>
          <w:color w:val="1C181A"/>
          <w:spacing w:val="33"/>
        </w:rPr>
        <w:t xml:space="preserve"> </w:t>
      </w:r>
      <w:r>
        <w:rPr>
          <w:color w:val="1C181A"/>
        </w:rPr>
        <w:t>Dut</w:t>
      </w:r>
      <w:r>
        <w:rPr>
          <w:color w:val="1C181A"/>
          <w:spacing w:val="-25"/>
        </w:rPr>
        <w:t>i</w:t>
      </w:r>
      <w:r>
        <w:rPr>
          <w:color w:val="1C181A"/>
        </w:rPr>
        <w:t>es</w:t>
      </w:r>
      <w:proofErr w:type="gramEnd"/>
    </w:p>
    <w:p w14:paraId="45414181" w14:textId="77777777" w:rsidR="00020EE2" w:rsidRDefault="00020EE2" w:rsidP="00020EE2">
      <w:pPr>
        <w:jc w:val="center"/>
        <w:sectPr w:rsidR="00020EE2">
          <w:footerReference w:type="default" r:id="rId7"/>
          <w:pgSz w:w="12240" w:h="15840"/>
          <w:pgMar w:top="520" w:right="0" w:bottom="840" w:left="200" w:header="0" w:footer="656" w:gutter="0"/>
          <w:cols w:space="720"/>
        </w:sectPr>
      </w:pPr>
    </w:p>
    <w:p w14:paraId="737AD18B"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lastRenderedPageBreak/>
        <w:t>Section 1.</w:t>
      </w:r>
      <w:r w:rsidRPr="00B07AEC">
        <w:rPr>
          <w:color w:val="1C181A"/>
          <w:w w:val="105"/>
        </w:rPr>
        <w:tab/>
        <w:t>The County Cha</w:t>
      </w:r>
      <w:r>
        <w:rPr>
          <w:color w:val="1C181A"/>
          <w:w w:val="105"/>
        </w:rPr>
        <w:t xml:space="preserve">ir </w:t>
      </w:r>
      <w:r w:rsidRPr="00B07AEC">
        <w:rPr>
          <w:color w:val="1C181A"/>
          <w:w w:val="105"/>
        </w:rPr>
        <w:t>shall be the Chief Executive of the County Republican Party and of the Executive Committee. The Chair shall be responsible for the management and administration of the affairs of the Executive Committee, shall preside at all meetings of the Officers and of the Executive Committee and shall coordinate the political activities of the County Party.</w:t>
      </w:r>
      <w:r>
        <w:rPr>
          <w:color w:val="1C181A"/>
          <w:w w:val="105"/>
        </w:rPr>
        <w:t xml:space="preserve"> The Chair </w:t>
      </w:r>
      <w:r w:rsidRPr="00B07AEC">
        <w:rPr>
          <w:color w:val="1C181A"/>
          <w:w w:val="105"/>
        </w:rPr>
        <w:t>shall preserve order and decorum at all</w:t>
      </w:r>
      <w:r>
        <w:rPr>
          <w:color w:val="1C181A"/>
          <w:w w:val="105"/>
        </w:rPr>
        <w:t xml:space="preserve"> </w:t>
      </w:r>
      <w:r w:rsidRPr="00B07AEC">
        <w:rPr>
          <w:color w:val="1C181A"/>
          <w:w w:val="105"/>
        </w:rPr>
        <w:t>meetings.</w:t>
      </w:r>
    </w:p>
    <w:p w14:paraId="49C5BFFA" w14:textId="77777777" w:rsidR="00020EE2" w:rsidRDefault="00020EE2" w:rsidP="00020EE2">
      <w:pPr>
        <w:pStyle w:val="BodyText"/>
        <w:spacing w:before="2" w:line="315" w:lineRule="auto"/>
        <w:ind w:left="0" w:right="1134" w:firstLine="720"/>
        <w:jc w:val="both"/>
        <w:rPr>
          <w:color w:val="1C181A"/>
          <w:w w:val="105"/>
        </w:rPr>
      </w:pPr>
    </w:p>
    <w:p w14:paraId="4262A4AD"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2.</w:t>
      </w:r>
      <w:r w:rsidRPr="00B07AEC">
        <w:rPr>
          <w:color w:val="1C181A"/>
          <w:w w:val="105"/>
        </w:rPr>
        <w:tab/>
        <w:t>The Vice-Chair shall perform duties of the County Chair in the Chair's absence. If both the County Chair and the Vice-Chair are absent from an Executive Committee meeting,</w:t>
      </w:r>
      <w:r>
        <w:rPr>
          <w:color w:val="1C181A"/>
          <w:w w:val="105"/>
        </w:rPr>
        <w:t xml:space="preserve"> </w:t>
      </w:r>
      <w:r w:rsidRPr="00B07AEC">
        <w:rPr>
          <w:color w:val="1C181A"/>
          <w:w w:val="105"/>
        </w:rPr>
        <w:t>the Executive Committee will follow the hierarchy to determine who will lead the meeting.</w:t>
      </w:r>
    </w:p>
    <w:p w14:paraId="5D5445EE" w14:textId="77777777" w:rsidR="00020EE2" w:rsidRPr="00B07AEC" w:rsidRDefault="00020EE2" w:rsidP="00020EE2">
      <w:pPr>
        <w:pStyle w:val="BodyText"/>
        <w:spacing w:before="2" w:line="315" w:lineRule="auto"/>
        <w:ind w:left="967" w:right="1134"/>
        <w:jc w:val="both"/>
        <w:rPr>
          <w:color w:val="1C181A"/>
          <w:w w:val="105"/>
        </w:rPr>
      </w:pPr>
    </w:p>
    <w:p w14:paraId="050BA770"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3.</w:t>
      </w:r>
      <w:r w:rsidRPr="00B07AEC">
        <w:rPr>
          <w:color w:val="1C181A"/>
          <w:w w:val="105"/>
        </w:rPr>
        <w:tab/>
        <w:t>The Secretary shall take the minutes of each meeting of the Executive Committee. If the Secretary must be absent from such- meeting,</w:t>
      </w:r>
      <w:r>
        <w:rPr>
          <w:color w:val="1C181A"/>
          <w:w w:val="105"/>
        </w:rPr>
        <w:t xml:space="preserve"> </w:t>
      </w:r>
      <w:r w:rsidRPr="00B07AEC">
        <w:rPr>
          <w:color w:val="1C181A"/>
          <w:w w:val="105"/>
        </w:rPr>
        <w:t>he/she shall be responsible for obtaining</w:t>
      </w:r>
      <w:r>
        <w:rPr>
          <w:color w:val="1C181A"/>
          <w:w w:val="105"/>
        </w:rPr>
        <w:t xml:space="preserve"> </w:t>
      </w:r>
      <w:r w:rsidRPr="00B07AEC">
        <w:rPr>
          <w:color w:val="1C181A"/>
          <w:w w:val="105"/>
        </w:rPr>
        <w:t>a replacement. The Secretary shall perform such other duties as may be assigned by the County Chair or the Executive Committee. All records of the Secretary shall be and remain</w:t>
      </w:r>
      <w:r>
        <w:rPr>
          <w:color w:val="1C181A"/>
          <w:w w:val="105"/>
        </w:rPr>
        <w:t xml:space="preserve"> </w:t>
      </w:r>
      <w:r w:rsidRPr="00B07AEC">
        <w:rPr>
          <w:color w:val="1C181A"/>
          <w:w w:val="105"/>
        </w:rPr>
        <w:t>the property of the Executive Committee.</w:t>
      </w:r>
    </w:p>
    <w:p w14:paraId="2B231D59" w14:textId="77777777" w:rsidR="00020EE2" w:rsidRPr="00B07AEC" w:rsidRDefault="00020EE2" w:rsidP="00020EE2">
      <w:pPr>
        <w:pStyle w:val="BodyText"/>
        <w:spacing w:before="2" w:line="315" w:lineRule="auto"/>
        <w:ind w:left="967" w:right="1134"/>
        <w:jc w:val="both"/>
        <w:rPr>
          <w:color w:val="1C181A"/>
          <w:w w:val="105"/>
        </w:rPr>
      </w:pPr>
    </w:p>
    <w:p w14:paraId="7D29B8DE"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4.</w:t>
      </w:r>
      <w:r w:rsidRPr="00B07AEC">
        <w:rPr>
          <w:color w:val="1C181A"/>
          <w:w w:val="105"/>
        </w:rPr>
        <w:tab/>
        <w:t>The Vice-Secretary shall assist the Secretary in the performance of his/her duties and shall function as a replacement if the Secretary is absent from a meeting.</w:t>
      </w:r>
    </w:p>
    <w:p w14:paraId="44A61F2C" w14:textId="77777777" w:rsidR="00020EE2" w:rsidRPr="00B07AEC" w:rsidRDefault="00020EE2" w:rsidP="00020EE2">
      <w:pPr>
        <w:pStyle w:val="BodyText"/>
        <w:spacing w:before="2" w:line="315" w:lineRule="auto"/>
        <w:ind w:left="967" w:right="1134"/>
        <w:jc w:val="both"/>
        <w:rPr>
          <w:color w:val="1C181A"/>
          <w:w w:val="105"/>
        </w:rPr>
      </w:pPr>
    </w:p>
    <w:p w14:paraId="3406C502"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5.</w:t>
      </w:r>
      <w:r w:rsidRPr="00B07AEC">
        <w:rPr>
          <w:color w:val="1C181A"/>
          <w:w w:val="105"/>
        </w:rPr>
        <w:tab/>
        <w:t>The T</w:t>
      </w:r>
      <w:r>
        <w:rPr>
          <w:color w:val="1C181A"/>
          <w:w w:val="105"/>
        </w:rPr>
        <w:t>re</w:t>
      </w:r>
      <w:r w:rsidRPr="00B07AEC">
        <w:rPr>
          <w:color w:val="1C181A"/>
          <w:w w:val="105"/>
        </w:rPr>
        <w:t>asurer shall be responsible for implementing an internal system of financial controls.  He/she shall be responsible for the bank statement and shall be responsible for counting</w:t>
      </w:r>
      <w:r>
        <w:rPr>
          <w:color w:val="1C181A"/>
          <w:w w:val="105"/>
        </w:rPr>
        <w:t xml:space="preserve"> </w:t>
      </w:r>
      <w:r w:rsidRPr="00B07AEC">
        <w:rPr>
          <w:color w:val="1C181A"/>
          <w:w w:val="105"/>
        </w:rPr>
        <w:t>and depositing moneys received by the County Party. The Treasurer shall report at each regular or special meeting of the Executive Committee all receipts and disbursements since the previous meeting. All records of the Treasurer shall be and remain the property of the Executive Committee.</w:t>
      </w:r>
    </w:p>
    <w:p w14:paraId="02C0B865" w14:textId="77777777" w:rsidR="00020EE2" w:rsidRPr="00B07AEC" w:rsidRDefault="00020EE2" w:rsidP="00020EE2">
      <w:pPr>
        <w:pStyle w:val="BodyText"/>
        <w:spacing w:before="2" w:line="315" w:lineRule="auto"/>
        <w:ind w:left="967" w:right="1134"/>
        <w:jc w:val="both"/>
        <w:rPr>
          <w:color w:val="1C181A"/>
          <w:w w:val="105"/>
        </w:rPr>
      </w:pPr>
    </w:p>
    <w:p w14:paraId="366EA5ED" w14:textId="77777777" w:rsidR="00020EE2" w:rsidRDefault="00020EE2" w:rsidP="00020EE2">
      <w:pPr>
        <w:pStyle w:val="BodyText"/>
        <w:spacing w:before="2" w:line="315" w:lineRule="auto"/>
        <w:ind w:left="967" w:right="1134"/>
        <w:jc w:val="both"/>
        <w:rPr>
          <w:color w:val="1C181A"/>
          <w:w w:val="105"/>
        </w:rPr>
      </w:pPr>
      <w:r w:rsidRPr="00B07AEC">
        <w:rPr>
          <w:color w:val="1C181A"/>
          <w:w w:val="105"/>
        </w:rPr>
        <w:t>Section 6.</w:t>
      </w:r>
      <w:r w:rsidRPr="00B07AEC">
        <w:rPr>
          <w:color w:val="1C181A"/>
          <w:w w:val="105"/>
        </w:rPr>
        <w:tab/>
        <w:t>The</w:t>
      </w:r>
      <w:r>
        <w:rPr>
          <w:color w:val="1C181A"/>
          <w:w w:val="105"/>
        </w:rPr>
        <w:t xml:space="preserve"> Treasurer </w:t>
      </w:r>
      <w:r w:rsidRPr="00B07AEC">
        <w:rPr>
          <w:color w:val="1C181A"/>
          <w:w w:val="105"/>
        </w:rPr>
        <w:t xml:space="preserve">shall assist the Treasurer in performing his/her duties. </w:t>
      </w:r>
    </w:p>
    <w:p w14:paraId="4DE04785" w14:textId="77777777" w:rsidR="00020EE2" w:rsidRDefault="00020EE2" w:rsidP="00020EE2">
      <w:pPr>
        <w:pStyle w:val="BodyText"/>
        <w:spacing w:before="2" w:line="315" w:lineRule="auto"/>
        <w:ind w:left="967" w:right="1134"/>
        <w:jc w:val="both"/>
        <w:rPr>
          <w:color w:val="1C181A"/>
          <w:w w:val="105"/>
        </w:rPr>
      </w:pPr>
    </w:p>
    <w:p w14:paraId="3024A2AB"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w:t>
      </w:r>
      <w:r>
        <w:rPr>
          <w:color w:val="1C181A"/>
          <w:w w:val="105"/>
        </w:rPr>
        <w:t xml:space="preserve"> 7.   </w:t>
      </w:r>
      <w:r w:rsidRPr="00B07AEC">
        <w:rPr>
          <w:color w:val="1C181A"/>
          <w:w w:val="105"/>
        </w:rPr>
        <w:t>The Events Coordinator shall be responsible for coordinating all events sanctioned by the Tipton County Republican Party.</w:t>
      </w:r>
      <w:r>
        <w:rPr>
          <w:color w:val="1C181A"/>
          <w:w w:val="105"/>
        </w:rPr>
        <w:t xml:space="preserve"> </w:t>
      </w:r>
      <w:r w:rsidRPr="00B07AEC">
        <w:rPr>
          <w:color w:val="1C181A"/>
          <w:w w:val="105"/>
        </w:rPr>
        <w:t>This will include meeting</w:t>
      </w:r>
      <w:r>
        <w:rPr>
          <w:color w:val="1C181A"/>
          <w:w w:val="105"/>
        </w:rPr>
        <w:t xml:space="preserve"> </w:t>
      </w:r>
      <w:r w:rsidRPr="00B07AEC">
        <w:rPr>
          <w:color w:val="1C181A"/>
          <w:w w:val="105"/>
        </w:rPr>
        <w:t>times,</w:t>
      </w:r>
      <w:r>
        <w:rPr>
          <w:color w:val="1C181A"/>
          <w:w w:val="105"/>
        </w:rPr>
        <w:t xml:space="preserve"> </w:t>
      </w:r>
      <w:r w:rsidRPr="00B07AEC">
        <w:rPr>
          <w:color w:val="1C181A"/>
          <w:w w:val="105"/>
        </w:rPr>
        <w:t>dates,</w:t>
      </w:r>
      <w:r>
        <w:rPr>
          <w:color w:val="1C181A"/>
          <w:w w:val="105"/>
        </w:rPr>
        <w:t xml:space="preserve"> </w:t>
      </w:r>
      <w:r w:rsidRPr="00B07AEC">
        <w:rPr>
          <w:color w:val="1C181A"/>
          <w:w w:val="105"/>
        </w:rPr>
        <w:t>places,</w:t>
      </w:r>
      <w:r>
        <w:rPr>
          <w:color w:val="1C181A"/>
          <w:w w:val="105"/>
        </w:rPr>
        <w:t xml:space="preserve"> </w:t>
      </w:r>
      <w:r w:rsidRPr="00B07AEC">
        <w:rPr>
          <w:color w:val="1C181A"/>
          <w:w w:val="105"/>
        </w:rPr>
        <w:t>decorating for events, delegating as needed for all Party events.  The Coordinator will report to the Executive Committee on all TCRP county activities including branch groups such as Tipton County Republican Women groups, Tipton County Young Republicans,</w:t>
      </w:r>
      <w:r>
        <w:rPr>
          <w:color w:val="1C181A"/>
          <w:w w:val="105"/>
        </w:rPr>
        <w:t xml:space="preserve"> </w:t>
      </w:r>
      <w:r w:rsidRPr="00B07AEC">
        <w:rPr>
          <w:color w:val="1C181A"/>
          <w:w w:val="105"/>
        </w:rPr>
        <w:t>and any other groups formed and sanctioned by the TCRP. The Chief Coordinator will report at each executive committee meeting</w:t>
      </w:r>
      <w:r>
        <w:rPr>
          <w:color w:val="1C181A"/>
          <w:w w:val="105"/>
        </w:rPr>
        <w:t xml:space="preserve"> </w:t>
      </w:r>
      <w:r w:rsidRPr="00B07AEC">
        <w:rPr>
          <w:color w:val="1C181A"/>
          <w:w w:val="105"/>
        </w:rPr>
        <w:t>so that progress can be judged to make sure that goals of the Party are being met.</w:t>
      </w:r>
    </w:p>
    <w:p w14:paraId="08813C70" w14:textId="77777777" w:rsidR="00020EE2" w:rsidRPr="00B07AEC" w:rsidRDefault="00020EE2" w:rsidP="00020EE2">
      <w:pPr>
        <w:pStyle w:val="BodyText"/>
        <w:spacing w:before="2" w:line="315" w:lineRule="auto"/>
        <w:ind w:left="967" w:right="1134"/>
        <w:jc w:val="both"/>
        <w:rPr>
          <w:color w:val="1C181A"/>
          <w:w w:val="105"/>
        </w:rPr>
      </w:pPr>
    </w:p>
    <w:p w14:paraId="60F83EA5" w14:textId="77777777" w:rsidR="00020EE2" w:rsidRPr="00B07AEC" w:rsidRDefault="00020EE2" w:rsidP="00020EE2">
      <w:pPr>
        <w:pStyle w:val="BodyText"/>
        <w:spacing w:before="2" w:line="315" w:lineRule="auto"/>
        <w:ind w:left="967" w:right="1134"/>
        <w:jc w:val="both"/>
        <w:rPr>
          <w:color w:val="1C181A"/>
          <w:w w:val="105"/>
        </w:rPr>
      </w:pPr>
      <w:r w:rsidRPr="00B07AEC">
        <w:rPr>
          <w:color w:val="1C181A"/>
          <w:w w:val="105"/>
        </w:rPr>
        <w:t>Section 8.</w:t>
      </w:r>
      <w:r w:rsidRPr="00B07AEC">
        <w:rPr>
          <w:color w:val="1C181A"/>
          <w:w w:val="105"/>
        </w:rPr>
        <w:tab/>
        <w:t>The Assistant Events Coordinator shall be responsible in assisting</w:t>
      </w:r>
      <w:r>
        <w:rPr>
          <w:color w:val="1C181A"/>
          <w:w w:val="105"/>
        </w:rPr>
        <w:t xml:space="preserve"> </w:t>
      </w:r>
      <w:r w:rsidRPr="00B07AEC">
        <w:rPr>
          <w:color w:val="1C181A"/>
          <w:w w:val="105"/>
        </w:rPr>
        <w:t>the Events Coordinator as well as overseeing Publ</w:t>
      </w:r>
      <w:r>
        <w:rPr>
          <w:color w:val="1C181A"/>
          <w:w w:val="105"/>
        </w:rPr>
        <w:t>i</w:t>
      </w:r>
      <w:r w:rsidRPr="00B07AEC">
        <w:rPr>
          <w:color w:val="1C181A"/>
          <w:w w:val="105"/>
        </w:rPr>
        <w:t>c Relations for Events, communicating with membership, etc.</w:t>
      </w:r>
    </w:p>
    <w:p w14:paraId="2E173B03" w14:textId="72C24784" w:rsidR="003E293A" w:rsidRDefault="00020EE2"/>
    <w:p w14:paraId="223E8AD7" w14:textId="5461258F" w:rsidR="00020EE2" w:rsidRPr="00020EE2" w:rsidRDefault="00020EE2" w:rsidP="00020EE2">
      <w:pPr>
        <w:pStyle w:val="BodyText"/>
        <w:spacing w:before="2" w:line="315" w:lineRule="auto"/>
        <w:ind w:left="967" w:right="1134"/>
        <w:jc w:val="center"/>
        <w:rPr>
          <w:color w:val="1C181A"/>
          <w:w w:val="105"/>
        </w:rPr>
      </w:pPr>
    </w:p>
    <w:p w14:paraId="203E94E0" w14:textId="77777777" w:rsidR="00020EE2" w:rsidRPr="00020EE2" w:rsidRDefault="00020EE2" w:rsidP="00020EE2">
      <w:pPr>
        <w:pStyle w:val="BodyText"/>
        <w:spacing w:before="2" w:line="315" w:lineRule="auto"/>
        <w:ind w:left="967" w:right="1134"/>
        <w:jc w:val="center"/>
        <w:rPr>
          <w:color w:val="1C181A"/>
          <w:w w:val="105"/>
        </w:rPr>
      </w:pPr>
      <w:r w:rsidRPr="00020EE2">
        <w:rPr>
          <w:color w:val="1C181A"/>
          <w:w w:val="105"/>
        </w:rPr>
        <w:t>Article VI</w:t>
      </w:r>
    </w:p>
    <w:p w14:paraId="1BE22866" w14:textId="77777777" w:rsidR="00020EE2" w:rsidRPr="00020EE2" w:rsidRDefault="00020EE2" w:rsidP="00020EE2">
      <w:pPr>
        <w:pStyle w:val="BodyText"/>
        <w:spacing w:before="2" w:line="315" w:lineRule="auto"/>
        <w:ind w:left="967" w:right="1134"/>
        <w:jc w:val="center"/>
        <w:rPr>
          <w:color w:val="1C181A"/>
          <w:w w:val="105"/>
        </w:rPr>
      </w:pPr>
      <w:r w:rsidRPr="00020EE2">
        <w:rPr>
          <w:color w:val="1C181A"/>
          <w:w w:val="105"/>
        </w:rPr>
        <w:t>Membership</w:t>
      </w:r>
    </w:p>
    <w:p w14:paraId="4E348E6C" w14:textId="77777777" w:rsidR="00020EE2" w:rsidRDefault="00020EE2" w:rsidP="00020EE2">
      <w:pPr>
        <w:pStyle w:val="BodyText"/>
        <w:spacing w:before="81"/>
        <w:ind w:left="5290" w:right="5570"/>
        <w:jc w:val="center"/>
        <w:rPr>
          <w:color w:val="1D1C1C"/>
          <w:spacing w:val="-1"/>
          <w:w w:val="105"/>
        </w:rPr>
      </w:pPr>
    </w:p>
    <w:p w14:paraId="33538759" w14:textId="77777777"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Section 1.</w:t>
      </w:r>
      <w:r w:rsidRPr="00801499">
        <w:rPr>
          <w:color w:val="1C181A"/>
          <w:w w:val="105"/>
        </w:rPr>
        <w:tab/>
        <w:t>A person shall be a "bona fide" Republican to be a voting member of the County Republican Party or of the Executive Committee. The term "bona fide" means a registered voter</w:t>
      </w:r>
    </w:p>
    <w:p w14:paraId="267C2119" w14:textId="77777777"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 xml:space="preserve">residing in the county </w:t>
      </w:r>
      <w:proofErr w:type="spellStart"/>
      <w:r w:rsidRPr="00801499">
        <w:rPr>
          <w:color w:val="1C181A"/>
          <w:w w:val="105"/>
        </w:rPr>
        <w:t>whois</w:t>
      </w:r>
      <w:proofErr w:type="spellEnd"/>
      <w:r w:rsidRPr="00801499">
        <w:rPr>
          <w:color w:val="1C181A"/>
          <w:w w:val="105"/>
        </w:rPr>
        <w:t xml:space="preserve"> any of the following:</w:t>
      </w:r>
    </w:p>
    <w:p w14:paraId="030E85AA" w14:textId="77777777"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 xml:space="preserve">A citizen </w:t>
      </w:r>
      <w:proofErr w:type="spellStart"/>
      <w:r w:rsidRPr="00801499">
        <w:rPr>
          <w:color w:val="1C181A"/>
          <w:w w:val="105"/>
        </w:rPr>
        <w:t>whois</w:t>
      </w:r>
      <w:proofErr w:type="spellEnd"/>
      <w:r w:rsidRPr="00801499">
        <w:rPr>
          <w:color w:val="1C181A"/>
          <w:w w:val="105"/>
        </w:rPr>
        <w:t xml:space="preserve"> actively involved </w:t>
      </w:r>
      <w:proofErr w:type="spellStart"/>
      <w:r w:rsidRPr="00801499">
        <w:rPr>
          <w:color w:val="1C181A"/>
          <w:w w:val="105"/>
        </w:rPr>
        <w:t>inthe</w:t>
      </w:r>
      <w:proofErr w:type="spellEnd"/>
      <w:r w:rsidRPr="00801499">
        <w:rPr>
          <w:color w:val="1C181A"/>
          <w:w w:val="105"/>
        </w:rPr>
        <w:t xml:space="preserve"> </w:t>
      </w:r>
      <w:proofErr w:type="gramStart"/>
      <w:r w:rsidRPr="00801499">
        <w:rPr>
          <w:color w:val="1C181A"/>
          <w:w w:val="105"/>
        </w:rPr>
        <w:t>C,.</w:t>
      </w:r>
      <w:proofErr w:type="spellStart"/>
      <w:proofErr w:type="gramEnd"/>
      <w:r w:rsidRPr="00801499">
        <w:rPr>
          <w:color w:val="1C181A"/>
          <w:w w:val="105"/>
        </w:rPr>
        <w:t>ounty</w:t>
      </w:r>
      <w:proofErr w:type="spellEnd"/>
      <w:r w:rsidRPr="00801499">
        <w:rPr>
          <w:color w:val="1C181A"/>
          <w:w w:val="105"/>
        </w:rPr>
        <w:t xml:space="preserve"> or State Republican Party, or</w:t>
      </w:r>
    </w:p>
    <w:p w14:paraId="5F2A8C78" w14:textId="77777777"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A citizen who has voted in at least two pr of the four (4) most recent state and/or local</w:t>
      </w:r>
    </w:p>
    <w:p w14:paraId="7E5BBCE5" w14:textId="77777777"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Republican primary elections, or</w:t>
      </w:r>
    </w:p>
    <w:p w14:paraId="206AA437" w14:textId="77777777" w:rsidR="00020EE2" w:rsidRPr="00801499" w:rsidRDefault="00020EE2" w:rsidP="00020EE2">
      <w:pPr>
        <w:pStyle w:val="BodyText"/>
        <w:spacing w:before="2" w:line="315" w:lineRule="auto"/>
        <w:ind w:left="967" w:right="1134"/>
        <w:jc w:val="both"/>
        <w:rPr>
          <w:color w:val="1C181A"/>
          <w:w w:val="105"/>
        </w:rPr>
      </w:pPr>
    </w:p>
    <w:p w14:paraId="362A91BF" w14:textId="77777777"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 xml:space="preserve">A citizen who upon challenge signs a </w:t>
      </w:r>
      <w:proofErr w:type="spellStart"/>
      <w:proofErr w:type="gramStart"/>
      <w:r w:rsidRPr="00801499">
        <w:rPr>
          <w:color w:val="1C181A"/>
          <w:w w:val="105"/>
        </w:rPr>
        <w:t>public,written</w:t>
      </w:r>
      <w:proofErr w:type="spellEnd"/>
      <w:proofErr w:type="gramEnd"/>
      <w:r w:rsidRPr="00801499">
        <w:rPr>
          <w:color w:val="1C181A"/>
          <w:w w:val="105"/>
        </w:rPr>
        <w:t xml:space="preserve"> affirmation of allegiance to the Republican Party.</w:t>
      </w:r>
    </w:p>
    <w:p w14:paraId="1A2615F8" w14:textId="77777777" w:rsidR="00020EE2" w:rsidRPr="00801499" w:rsidRDefault="00020EE2" w:rsidP="00020EE2">
      <w:pPr>
        <w:pStyle w:val="BodyText"/>
        <w:spacing w:before="2" w:line="315" w:lineRule="auto"/>
        <w:ind w:left="967" w:right="1134"/>
        <w:jc w:val="center"/>
        <w:rPr>
          <w:color w:val="1C181A"/>
          <w:w w:val="105"/>
        </w:rPr>
      </w:pPr>
    </w:p>
    <w:p w14:paraId="42258CCE" w14:textId="77777777" w:rsidR="00020EE2" w:rsidRPr="00801499" w:rsidRDefault="00020EE2" w:rsidP="00020EE2">
      <w:pPr>
        <w:pStyle w:val="BodyText"/>
        <w:spacing w:before="2" w:line="315" w:lineRule="auto"/>
        <w:ind w:left="967" w:right="1134"/>
        <w:jc w:val="center"/>
        <w:rPr>
          <w:color w:val="1C181A"/>
          <w:w w:val="105"/>
        </w:rPr>
      </w:pPr>
      <w:r w:rsidRPr="00801499">
        <w:rPr>
          <w:color w:val="1C181A"/>
          <w:w w:val="105"/>
        </w:rPr>
        <w:t xml:space="preserve">Article </w:t>
      </w:r>
      <w:proofErr w:type="gramStart"/>
      <w:r w:rsidRPr="00801499">
        <w:rPr>
          <w:color w:val="1C181A"/>
          <w:w w:val="105"/>
        </w:rPr>
        <w:t>VII  Amendment</w:t>
      </w:r>
      <w:proofErr w:type="gramEnd"/>
      <w:r w:rsidRPr="00801499">
        <w:rPr>
          <w:color w:val="1C181A"/>
          <w:w w:val="105"/>
        </w:rPr>
        <w:t xml:space="preserve"> of By-Laws</w:t>
      </w:r>
    </w:p>
    <w:p w14:paraId="3597A024" w14:textId="77777777" w:rsidR="00020EE2" w:rsidRPr="00801499" w:rsidRDefault="00020EE2" w:rsidP="00020EE2">
      <w:pPr>
        <w:pStyle w:val="BodyText"/>
        <w:spacing w:before="2" w:line="315" w:lineRule="auto"/>
        <w:ind w:left="967" w:right="1134"/>
        <w:jc w:val="both"/>
        <w:rPr>
          <w:color w:val="1C181A"/>
          <w:w w:val="105"/>
        </w:rPr>
      </w:pPr>
    </w:p>
    <w:p w14:paraId="14E74EBC" w14:textId="77777777"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 xml:space="preserve">These by-laws may be amended by a majority of the full voting membership of the Executive Committee at any </w:t>
      </w:r>
      <w:proofErr w:type="spellStart"/>
      <w:proofErr w:type="gramStart"/>
      <w:r w:rsidRPr="00801499">
        <w:rPr>
          <w:color w:val="1C181A"/>
          <w:w w:val="105"/>
        </w:rPr>
        <w:t>meeting,provided</w:t>
      </w:r>
      <w:proofErr w:type="spellEnd"/>
      <w:proofErr w:type="gramEnd"/>
      <w:r w:rsidRPr="00801499">
        <w:rPr>
          <w:color w:val="1C181A"/>
          <w:w w:val="105"/>
        </w:rPr>
        <w:t xml:space="preserve"> that notice of the meeting at which the vote is to be taken includes a copy of the proposed amendment. Any amendment is subject to approval </w:t>
      </w:r>
      <w:proofErr w:type="spellStart"/>
      <w:r w:rsidRPr="00801499">
        <w:rPr>
          <w:color w:val="1C181A"/>
          <w:w w:val="105"/>
        </w:rPr>
        <w:t>bythe</w:t>
      </w:r>
      <w:proofErr w:type="spellEnd"/>
      <w:r w:rsidRPr="00801499">
        <w:rPr>
          <w:color w:val="1C181A"/>
          <w:w w:val="105"/>
        </w:rPr>
        <w:t xml:space="preserve"> Chair of the Tennessee Republican Party.</w:t>
      </w:r>
    </w:p>
    <w:p w14:paraId="08C44AFB" w14:textId="77777777" w:rsidR="00020EE2" w:rsidRPr="00801499" w:rsidRDefault="00020EE2" w:rsidP="00020EE2">
      <w:pPr>
        <w:pStyle w:val="BodyText"/>
        <w:spacing w:before="2" w:line="315" w:lineRule="auto"/>
        <w:ind w:left="967" w:right="1134"/>
        <w:jc w:val="center"/>
        <w:rPr>
          <w:color w:val="1C181A"/>
          <w:w w:val="105"/>
        </w:rPr>
      </w:pPr>
      <w:r w:rsidRPr="00801499">
        <w:rPr>
          <w:color w:val="1C181A"/>
          <w:w w:val="105"/>
        </w:rPr>
        <w:t>Article VIII</w:t>
      </w:r>
    </w:p>
    <w:p w14:paraId="6D7D3A00" w14:textId="77777777" w:rsidR="00020EE2" w:rsidRPr="00801499" w:rsidRDefault="00020EE2" w:rsidP="00020EE2">
      <w:pPr>
        <w:pStyle w:val="BodyText"/>
        <w:spacing w:before="2" w:line="315" w:lineRule="auto"/>
        <w:ind w:left="967" w:right="1134"/>
        <w:jc w:val="center"/>
        <w:rPr>
          <w:color w:val="1C181A"/>
          <w:w w:val="105"/>
        </w:rPr>
      </w:pPr>
      <w:r w:rsidRPr="00801499">
        <w:rPr>
          <w:color w:val="1C181A"/>
          <w:w w:val="105"/>
        </w:rPr>
        <w:t>Conformity</w:t>
      </w:r>
    </w:p>
    <w:p w14:paraId="78270264" w14:textId="77777777" w:rsidR="00020EE2" w:rsidRPr="00801499" w:rsidRDefault="00020EE2" w:rsidP="00020EE2">
      <w:pPr>
        <w:pStyle w:val="BodyText"/>
        <w:spacing w:before="2" w:line="315" w:lineRule="auto"/>
        <w:ind w:left="967" w:right="1134"/>
        <w:jc w:val="both"/>
        <w:rPr>
          <w:color w:val="1C181A"/>
          <w:w w:val="105"/>
        </w:rPr>
      </w:pPr>
    </w:p>
    <w:p w14:paraId="0B93A1DB" w14:textId="34A98465"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These By-laws are intended to be in conformity with all By-laws,</w:t>
      </w:r>
      <w:r>
        <w:rPr>
          <w:color w:val="1C181A"/>
          <w:w w:val="105"/>
        </w:rPr>
        <w:t xml:space="preserve"> </w:t>
      </w:r>
      <w:r w:rsidRPr="00801499">
        <w:rPr>
          <w:color w:val="1C181A"/>
          <w:w w:val="105"/>
        </w:rPr>
        <w:t>rules and regulations of the Tennessee Republican Party in</w:t>
      </w:r>
      <w:r>
        <w:rPr>
          <w:color w:val="1C181A"/>
          <w:w w:val="105"/>
        </w:rPr>
        <w:t>cl</w:t>
      </w:r>
      <w:r w:rsidRPr="00801499">
        <w:rPr>
          <w:color w:val="1C181A"/>
          <w:w w:val="105"/>
        </w:rPr>
        <w:t>uding the Republican National Committee,</w:t>
      </w:r>
      <w:r>
        <w:rPr>
          <w:color w:val="1C181A"/>
          <w:w w:val="105"/>
        </w:rPr>
        <w:t xml:space="preserve"> </w:t>
      </w:r>
      <w:r w:rsidRPr="00801499">
        <w:rPr>
          <w:color w:val="1C181A"/>
          <w:w w:val="105"/>
        </w:rPr>
        <w:t xml:space="preserve">governing federal and Tennessee statutes, </w:t>
      </w:r>
      <w:proofErr w:type="gramStart"/>
      <w:r w:rsidRPr="00801499">
        <w:rPr>
          <w:color w:val="1C181A"/>
          <w:w w:val="105"/>
        </w:rPr>
        <w:t>rules</w:t>
      </w:r>
      <w:proofErr w:type="gramEnd"/>
      <w:r w:rsidRPr="00801499">
        <w:rPr>
          <w:color w:val="1C181A"/>
          <w:w w:val="105"/>
        </w:rPr>
        <w:t xml:space="preserve"> and regulations.</w:t>
      </w:r>
    </w:p>
    <w:p w14:paraId="78F0DDA6" w14:textId="77777777" w:rsidR="00020EE2" w:rsidRDefault="00020EE2" w:rsidP="00020EE2">
      <w:pPr>
        <w:pStyle w:val="BodyText"/>
        <w:spacing w:before="2" w:line="315" w:lineRule="auto"/>
        <w:ind w:left="967" w:right="1134"/>
        <w:jc w:val="center"/>
        <w:rPr>
          <w:color w:val="1C181A"/>
          <w:w w:val="105"/>
        </w:rPr>
      </w:pPr>
    </w:p>
    <w:p w14:paraId="39B4F4D9" w14:textId="15D073A2" w:rsidR="00020EE2" w:rsidRPr="00801499" w:rsidRDefault="00020EE2" w:rsidP="00020EE2">
      <w:pPr>
        <w:pStyle w:val="BodyText"/>
        <w:spacing w:before="2" w:line="315" w:lineRule="auto"/>
        <w:ind w:left="967" w:right="1134"/>
        <w:jc w:val="center"/>
        <w:rPr>
          <w:color w:val="1C181A"/>
          <w:w w:val="105"/>
        </w:rPr>
      </w:pPr>
      <w:r w:rsidRPr="00801499">
        <w:rPr>
          <w:color w:val="1C181A"/>
          <w:w w:val="105"/>
        </w:rPr>
        <w:t>Article XI Robert's Rules</w:t>
      </w:r>
    </w:p>
    <w:p w14:paraId="6E21FBB3" w14:textId="6648E6F0" w:rsidR="00020EE2" w:rsidRPr="00801499" w:rsidRDefault="00020EE2" w:rsidP="00020EE2">
      <w:pPr>
        <w:pStyle w:val="BodyText"/>
        <w:spacing w:before="2" w:line="315" w:lineRule="auto"/>
        <w:ind w:left="967" w:right="1134"/>
        <w:jc w:val="both"/>
        <w:rPr>
          <w:color w:val="1C181A"/>
          <w:w w:val="105"/>
        </w:rPr>
      </w:pPr>
      <w:r w:rsidRPr="00801499">
        <w:rPr>
          <w:color w:val="1C181A"/>
          <w:w w:val="105"/>
        </w:rPr>
        <w:t xml:space="preserve">The most recent revised edition </w:t>
      </w:r>
      <w:r w:rsidRPr="00801499">
        <w:rPr>
          <w:color w:val="1C181A"/>
          <w:w w:val="105"/>
        </w:rPr>
        <w:t>of Robert’s</w:t>
      </w:r>
      <w:r w:rsidRPr="00801499">
        <w:rPr>
          <w:color w:val="1C181A"/>
          <w:w w:val="105"/>
        </w:rPr>
        <w:t xml:space="preserve"> Rules of Order shall govern all proceedings on matters not specifically covered by these By-laws.</w:t>
      </w:r>
    </w:p>
    <w:p w14:paraId="2DEAB56B" w14:textId="77777777" w:rsidR="00020EE2" w:rsidRDefault="00020EE2"/>
    <w:sectPr w:rsidR="00020E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2109" w14:textId="77777777" w:rsidR="00020EE2" w:rsidRDefault="00020EE2" w:rsidP="00020EE2">
      <w:r>
        <w:separator/>
      </w:r>
    </w:p>
  </w:endnote>
  <w:endnote w:type="continuationSeparator" w:id="0">
    <w:p w14:paraId="0BBCC794" w14:textId="77777777" w:rsidR="00020EE2" w:rsidRDefault="00020EE2" w:rsidP="0002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AFBD" w14:textId="455835DD" w:rsidR="00020EE2" w:rsidRDefault="00020EE2">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2E88355B" wp14:editId="19935CB4">
              <wp:simplePos x="0" y="0"/>
              <wp:positionH relativeFrom="page">
                <wp:posOffset>215900</wp:posOffset>
              </wp:positionH>
              <wp:positionV relativeFrom="page">
                <wp:posOffset>9528175</wp:posOffset>
              </wp:positionV>
              <wp:extent cx="7485380" cy="1270"/>
              <wp:effectExtent l="15875" t="22225" r="13970"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5380" cy="1270"/>
                        <a:chOff x="340" y="15005"/>
                        <a:chExt cx="11788" cy="2"/>
                      </a:xfrm>
                    </wpg:grpSpPr>
                    <wps:wsp>
                      <wps:cNvPr id="4" name="Freeform 4"/>
                      <wps:cNvSpPr>
                        <a:spLocks/>
                      </wps:cNvSpPr>
                      <wps:spPr bwMode="auto">
                        <a:xfrm>
                          <a:off x="340" y="15005"/>
                          <a:ext cx="11788" cy="2"/>
                        </a:xfrm>
                        <a:custGeom>
                          <a:avLst/>
                          <a:gdLst>
                            <a:gd name="T0" fmla="+- 0 340 340"/>
                            <a:gd name="T1" fmla="*/ T0 w 11788"/>
                            <a:gd name="T2" fmla="+- 0 12127 340"/>
                            <a:gd name="T3" fmla="*/ T2 w 11788"/>
                          </a:gdLst>
                          <a:ahLst/>
                          <a:cxnLst>
                            <a:cxn ang="0">
                              <a:pos x="T1" y="0"/>
                            </a:cxn>
                            <a:cxn ang="0">
                              <a:pos x="T3" y="0"/>
                            </a:cxn>
                          </a:cxnLst>
                          <a:rect l="0" t="0" r="r" b="b"/>
                          <a:pathLst>
                            <a:path w="11788">
                              <a:moveTo>
                                <a:pt x="0" y="0"/>
                              </a:moveTo>
                              <a:lnTo>
                                <a:pt x="11787" y="0"/>
                              </a:lnTo>
                            </a:path>
                          </a:pathLst>
                        </a:custGeom>
                        <a:noFill/>
                        <a:ln w="26956">
                          <a:solidFill>
                            <a:srgbClr val="CFA0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37224" id="Group 3" o:spid="_x0000_s1026" style="position:absolute;margin-left:17pt;margin-top:750.25pt;width:589.4pt;height:.1pt;z-index:-251658240;mso-position-horizontal-relative:page;mso-position-vertical-relative:page" coordorigin="340,15005" coordsize="11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AlBAMAAP8GAAAOAAAAZHJzL2Uyb0RvYy54bWykVdtu1DAQfUfiHyw/gmgue23UbFV6E1KB&#10;Sl0+wOs4F+HYxvZutnw9YzvZpksrpPKQaJwZn5k5c8nZ+b7laMe0aaTIcXISY8QElUUjqhz/WN98&#10;WmJkLBEF4VKwHD8yg89X79+ddSpjqawlL5hGACJM1qkc19aqLIoMrVlLzIlUTICylLolFo66igpN&#10;OkBveZTG8TzqpC6UlpQZA1+vghKvPH5ZMmq/l6VhFvEcQ2zWv7V/b9w7Wp2RrNJE1Q3twyBviKIl&#10;jQCnB6grYgna6uYvqLahWhpZ2hMq20iWZUOZzwGySeKjbG613CqfS5V1lTrQBNQe8fRmWPptd69R&#10;U+R4gpEgLZTIe0UTR02nqgwsbrV6UPc65AfinaQ/DaijY707V8EYbbqvsgA4srXSU7MvdesgIGm0&#10;9xV4PFSA7S2i8HExXc4mSygUBV2SLvoC0Rqq6C5NpqBzqlkcz0LxaH3dX06SxRLazV1NnS4iWfDp&#10;4+zjcklBq5knNs3/sflQE8V8kYzjqmdzOrB5oxlz7YumgVBvNLBpxlSONC5EA4z/k8QX+BiofJUN&#10;ktGtsbdM+mqQ3Z2xYQoKkHyNi74T1kB22XIYiI+fUIzAmXsC7dXBKBmMPkRoHaMOBc895gCVDlYe&#10;KkmhuC+BQRcGjw4sHYNBNashQlIPQdO96KMGCRG3dWLfbUoa1zBriG5oM0AAI5fhK7bg/Ng23Old&#10;aFgnx4tEYwSLZBNIUcS6yJwLJ6IOOtU3pfvSyh1bS6+zRwMAXp60XIyt3P3Fs7iCHq44F77LD25d&#10;tKPaCnnTcO4LwYULJp2fzuaeHiN5Uziti8foanPJNdoR2JKXNxfx/HM/P8/MYBuJwqPVjBTXvWxJ&#10;w4MM3jnQC9MWujeM2kYWj9DJWobdC/8KEGqpf2PUwd7Nsfm1JZphxL8IGMXTZOpm3PrDdLZI4aDH&#10;ms1YQwQFqBxbDLV34qUNy32rdFPV4Cnx6Qp5AWuobFyn+/hCVP0BtoGX/JYF6dkaH5+91dN/a/UH&#10;AAD//wMAUEsDBBQABgAIAAAAIQBYmqAJ4QAAAA0BAAAPAAAAZHJzL2Rvd25yZXYueG1sTI9BS8NA&#10;EIXvgv9hGcGb3U1qtMRsSinqqQi2gvQ2TaZJaHY3ZLdJ+u+d4kGP8+bx3vuy5WRaMVDvG2c1RDMF&#10;gmzhysZWGr52bw8LED6gLbF1ljRcyMMyv73JMC3daD9p2IZKcIj1KWqoQ+hSKX1Rk0E/cx1Z/h1d&#10;bzDw2Vey7HHkcNPKWKknabCx3FBjR+uaitP2bDS8jziu5tHrsDkd15f9Lvn43kSk9f3dtHoBEWgK&#10;f2a4zufpkPOmgzvb0otWw/yRUQLriVIJiKsjjmKmOfxqzyDzTP6nyH8AAAD//wMAUEsBAi0AFAAG&#10;AAgAAAAhALaDOJL+AAAA4QEAABMAAAAAAAAAAAAAAAAAAAAAAFtDb250ZW50X1R5cGVzXS54bWxQ&#10;SwECLQAUAAYACAAAACEAOP0h/9YAAACUAQAACwAAAAAAAAAAAAAAAAAvAQAAX3JlbHMvLnJlbHNQ&#10;SwECLQAUAAYACAAAACEA8CswJQQDAAD/BgAADgAAAAAAAAAAAAAAAAAuAgAAZHJzL2Uyb0RvYy54&#10;bWxQSwECLQAUAAYACAAAACEAWJqgCeEAAAANAQAADwAAAAAAAAAAAAAAAABeBQAAZHJzL2Rvd25y&#10;ZXYueG1sUEsFBgAAAAAEAAQA8wAAAGwGAAAAAA==&#10;">
              <v:shape id="Freeform 4" o:spid="_x0000_s1027" style="position:absolute;left:340;top:15005;width:11788;height:2;visibility:visible;mso-wrap-style:square;v-text-anchor:top" coordsize="1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SfgwwAAANoAAAAPAAAAZHJzL2Rvd25yZXYueG1sRI9Ba8JA&#10;FITvhf6H5RW8iG5Mi0p0lSIEPPSSmB/wzD6T0OzbkF1N4q/vFgo9DjPzDbM/jqYVD+pdY1nBahmB&#10;IC6tbrhSUFzSxRaE88gaW8ukYCIHx8Pryx4TbQfO6JH7SgQIuwQV1N53iZSurMmgW9qOOHg32xv0&#10;QfaV1D0OAW5aGUfRWhpsOCzU2NGppvI7vxsFqYyHr2Kc38uNPz3n2cTXfPOu1Oxt/NyB8DT6//Bf&#10;+6wVfMDvlXAD5OEHAAD//wMAUEsBAi0AFAAGAAgAAAAhANvh9svuAAAAhQEAABMAAAAAAAAAAAAA&#10;AAAAAAAAAFtDb250ZW50X1R5cGVzXS54bWxQSwECLQAUAAYACAAAACEAWvQsW78AAAAVAQAACwAA&#10;AAAAAAAAAAAAAAAfAQAAX3JlbHMvLnJlbHNQSwECLQAUAAYACAAAACEAFPUn4MMAAADaAAAADwAA&#10;AAAAAAAAAAAAAAAHAgAAZHJzL2Rvd25yZXYueG1sUEsFBgAAAAADAAMAtwAAAPcCAAAAAA==&#10;" path="m,l11787,e" filled="f" strokecolor="#cfa06b" strokeweight=".74878mm">
                <v:path arrowok="t" o:connecttype="custom" o:connectlocs="0,0;11787,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CDBA" w14:textId="6F5FE733" w:rsidR="00DE6E7B" w:rsidRDefault="00020EE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D2D5" w14:textId="77777777" w:rsidR="00020EE2" w:rsidRDefault="00020EE2" w:rsidP="00020EE2">
      <w:r>
        <w:separator/>
      </w:r>
    </w:p>
  </w:footnote>
  <w:footnote w:type="continuationSeparator" w:id="0">
    <w:p w14:paraId="65BF9A55" w14:textId="77777777" w:rsidR="00020EE2" w:rsidRDefault="00020EE2" w:rsidP="0002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453"/>
    <w:multiLevelType w:val="hybridMultilevel"/>
    <w:tmpl w:val="29D40ACA"/>
    <w:lvl w:ilvl="0" w:tplc="C110FB30">
      <w:start w:val="1"/>
      <w:numFmt w:val="upperLetter"/>
      <w:lvlText w:val="%1."/>
      <w:lvlJc w:val="left"/>
      <w:pPr>
        <w:ind w:left="1437" w:hanging="47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 w15:restartNumberingAfterBreak="0">
    <w:nsid w:val="1553392C"/>
    <w:multiLevelType w:val="hybridMultilevel"/>
    <w:tmpl w:val="04B8500C"/>
    <w:lvl w:ilvl="0" w:tplc="5B647DEE">
      <w:start w:val="5"/>
      <w:numFmt w:val="upperLetter"/>
      <w:lvlText w:val="%1."/>
      <w:lvlJc w:val="left"/>
      <w:pPr>
        <w:ind w:left="2623" w:hanging="345"/>
        <w:jc w:val="left"/>
      </w:pPr>
      <w:rPr>
        <w:rFonts w:ascii="Arial" w:eastAsia="Arial" w:hAnsi="Arial" w:hint="default"/>
        <w:color w:val="1C1A1C"/>
        <w:spacing w:val="-5"/>
        <w:w w:val="76"/>
        <w:sz w:val="20"/>
        <w:szCs w:val="20"/>
      </w:rPr>
    </w:lvl>
    <w:lvl w:ilvl="1" w:tplc="A3BCD122">
      <w:start w:val="1"/>
      <w:numFmt w:val="bullet"/>
      <w:lvlText w:val="•"/>
      <w:lvlJc w:val="left"/>
      <w:pPr>
        <w:ind w:left="3541" w:hanging="345"/>
      </w:pPr>
      <w:rPr>
        <w:rFonts w:hint="default"/>
      </w:rPr>
    </w:lvl>
    <w:lvl w:ilvl="2" w:tplc="C53C25C6">
      <w:start w:val="1"/>
      <w:numFmt w:val="bullet"/>
      <w:lvlText w:val="•"/>
      <w:lvlJc w:val="left"/>
      <w:pPr>
        <w:ind w:left="4458" w:hanging="345"/>
      </w:pPr>
      <w:rPr>
        <w:rFonts w:hint="default"/>
      </w:rPr>
    </w:lvl>
    <w:lvl w:ilvl="3" w:tplc="721C37AC">
      <w:start w:val="1"/>
      <w:numFmt w:val="bullet"/>
      <w:lvlText w:val="•"/>
      <w:lvlJc w:val="left"/>
      <w:pPr>
        <w:ind w:left="5376" w:hanging="345"/>
      </w:pPr>
      <w:rPr>
        <w:rFonts w:hint="default"/>
      </w:rPr>
    </w:lvl>
    <w:lvl w:ilvl="4" w:tplc="2D183862">
      <w:start w:val="1"/>
      <w:numFmt w:val="bullet"/>
      <w:lvlText w:val="•"/>
      <w:lvlJc w:val="left"/>
      <w:pPr>
        <w:ind w:left="6294" w:hanging="345"/>
      </w:pPr>
      <w:rPr>
        <w:rFonts w:hint="default"/>
      </w:rPr>
    </w:lvl>
    <w:lvl w:ilvl="5" w:tplc="8C3428B2">
      <w:start w:val="1"/>
      <w:numFmt w:val="bullet"/>
      <w:lvlText w:val="•"/>
      <w:lvlJc w:val="left"/>
      <w:pPr>
        <w:ind w:left="7211" w:hanging="345"/>
      </w:pPr>
      <w:rPr>
        <w:rFonts w:hint="default"/>
      </w:rPr>
    </w:lvl>
    <w:lvl w:ilvl="6" w:tplc="B63EECE4">
      <w:start w:val="1"/>
      <w:numFmt w:val="bullet"/>
      <w:lvlText w:val="•"/>
      <w:lvlJc w:val="left"/>
      <w:pPr>
        <w:ind w:left="8129" w:hanging="345"/>
      </w:pPr>
      <w:rPr>
        <w:rFonts w:hint="default"/>
      </w:rPr>
    </w:lvl>
    <w:lvl w:ilvl="7" w:tplc="9A764B68">
      <w:start w:val="1"/>
      <w:numFmt w:val="bullet"/>
      <w:lvlText w:val="•"/>
      <w:lvlJc w:val="left"/>
      <w:pPr>
        <w:ind w:left="9047" w:hanging="345"/>
      </w:pPr>
      <w:rPr>
        <w:rFonts w:hint="default"/>
      </w:rPr>
    </w:lvl>
    <w:lvl w:ilvl="8" w:tplc="5D68E34C">
      <w:start w:val="1"/>
      <w:numFmt w:val="bullet"/>
      <w:lvlText w:val="•"/>
      <w:lvlJc w:val="left"/>
      <w:pPr>
        <w:ind w:left="9964" w:hanging="345"/>
      </w:pPr>
      <w:rPr>
        <w:rFonts w:hint="default"/>
      </w:rPr>
    </w:lvl>
  </w:abstractNum>
  <w:abstractNum w:abstractNumId="2" w15:restartNumberingAfterBreak="0">
    <w:nsid w:val="1F0F2FEE"/>
    <w:multiLevelType w:val="hybridMultilevel"/>
    <w:tmpl w:val="A18AC5D8"/>
    <w:lvl w:ilvl="0" w:tplc="04090001">
      <w:start w:val="1"/>
      <w:numFmt w:val="bullet"/>
      <w:lvlText w:val=""/>
      <w:lvlJc w:val="left"/>
      <w:pPr>
        <w:ind w:left="1687" w:hanging="360"/>
      </w:pPr>
      <w:rPr>
        <w:rFonts w:ascii="Symbol" w:hAnsi="Symbol" w:hint="default"/>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3" w15:restartNumberingAfterBreak="0">
    <w:nsid w:val="6CBE1689"/>
    <w:multiLevelType w:val="hybridMultilevel"/>
    <w:tmpl w:val="9B8A99D2"/>
    <w:lvl w:ilvl="0" w:tplc="922C31EC">
      <w:start w:val="7"/>
      <w:numFmt w:val="decimal"/>
      <w:lvlText w:val="%1."/>
      <w:lvlJc w:val="left"/>
      <w:pPr>
        <w:ind w:left="921" w:hanging="1398"/>
        <w:jc w:val="left"/>
      </w:pPr>
      <w:rPr>
        <w:rFonts w:ascii="Courier New" w:eastAsia="Courier New" w:hAnsi="Courier New" w:hint="default"/>
        <w:color w:val="1D1C1C"/>
        <w:spacing w:val="-36"/>
        <w:w w:val="113"/>
        <w:sz w:val="23"/>
        <w:szCs w:val="23"/>
      </w:rPr>
    </w:lvl>
    <w:lvl w:ilvl="1" w:tplc="B972F574">
      <w:start w:val="1"/>
      <w:numFmt w:val="upperLetter"/>
      <w:lvlText w:val="%2."/>
      <w:lvlJc w:val="left"/>
      <w:pPr>
        <w:ind w:left="2297" w:hanging="355"/>
        <w:jc w:val="left"/>
      </w:pPr>
      <w:rPr>
        <w:rFonts w:ascii="Arial" w:eastAsia="Arial" w:hAnsi="Arial" w:hint="default"/>
        <w:color w:val="1D1C1D"/>
        <w:spacing w:val="3"/>
        <w:w w:val="92"/>
        <w:sz w:val="20"/>
        <w:szCs w:val="20"/>
      </w:rPr>
    </w:lvl>
    <w:lvl w:ilvl="2" w:tplc="E572CF08">
      <w:start w:val="1"/>
      <w:numFmt w:val="bullet"/>
      <w:lvlText w:val="•"/>
      <w:lvlJc w:val="left"/>
      <w:pPr>
        <w:ind w:left="3380" w:hanging="355"/>
      </w:pPr>
      <w:rPr>
        <w:rFonts w:hint="default"/>
      </w:rPr>
    </w:lvl>
    <w:lvl w:ilvl="3" w:tplc="074C5D40">
      <w:start w:val="1"/>
      <w:numFmt w:val="bullet"/>
      <w:lvlText w:val="•"/>
      <w:lvlJc w:val="left"/>
      <w:pPr>
        <w:ind w:left="4462" w:hanging="355"/>
      </w:pPr>
      <w:rPr>
        <w:rFonts w:hint="default"/>
      </w:rPr>
    </w:lvl>
    <w:lvl w:ilvl="4" w:tplc="F6081820">
      <w:start w:val="1"/>
      <w:numFmt w:val="bullet"/>
      <w:lvlText w:val="•"/>
      <w:lvlJc w:val="left"/>
      <w:pPr>
        <w:ind w:left="5545" w:hanging="355"/>
      </w:pPr>
      <w:rPr>
        <w:rFonts w:hint="default"/>
      </w:rPr>
    </w:lvl>
    <w:lvl w:ilvl="5" w:tplc="CEB22C5A">
      <w:start w:val="1"/>
      <w:numFmt w:val="bullet"/>
      <w:lvlText w:val="•"/>
      <w:lvlJc w:val="left"/>
      <w:pPr>
        <w:ind w:left="6627" w:hanging="355"/>
      </w:pPr>
      <w:rPr>
        <w:rFonts w:hint="default"/>
      </w:rPr>
    </w:lvl>
    <w:lvl w:ilvl="6" w:tplc="F7003ECE">
      <w:start w:val="1"/>
      <w:numFmt w:val="bullet"/>
      <w:lvlText w:val="•"/>
      <w:lvlJc w:val="left"/>
      <w:pPr>
        <w:ind w:left="7710" w:hanging="355"/>
      </w:pPr>
      <w:rPr>
        <w:rFonts w:hint="default"/>
      </w:rPr>
    </w:lvl>
    <w:lvl w:ilvl="7" w:tplc="BEB2306A">
      <w:start w:val="1"/>
      <w:numFmt w:val="bullet"/>
      <w:lvlText w:val="•"/>
      <w:lvlJc w:val="left"/>
      <w:pPr>
        <w:ind w:left="8792" w:hanging="355"/>
      </w:pPr>
      <w:rPr>
        <w:rFonts w:hint="default"/>
      </w:rPr>
    </w:lvl>
    <w:lvl w:ilvl="8" w:tplc="DE90CC90">
      <w:start w:val="1"/>
      <w:numFmt w:val="bullet"/>
      <w:lvlText w:val="•"/>
      <w:lvlJc w:val="left"/>
      <w:pPr>
        <w:ind w:left="9875" w:hanging="355"/>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E2"/>
    <w:rsid w:val="00020EE2"/>
    <w:rsid w:val="004B4DAD"/>
    <w:rsid w:val="00DE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665E7"/>
  <w15:chartTrackingRefBased/>
  <w15:docId w15:val="{7CC937F0-F21D-4E3A-B392-157BAF86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E2"/>
    <w:pPr>
      <w:widowControl w:val="0"/>
      <w:spacing w:after="0" w:line="240" w:lineRule="auto"/>
    </w:pPr>
  </w:style>
  <w:style w:type="paragraph" w:styleId="Heading1">
    <w:name w:val="heading 1"/>
    <w:basedOn w:val="Normal"/>
    <w:link w:val="Heading1Char"/>
    <w:uiPriority w:val="9"/>
    <w:qFormat/>
    <w:rsid w:val="00020EE2"/>
    <w:pPr>
      <w:ind w:left="529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EE2"/>
    <w:rPr>
      <w:rFonts w:ascii="Arial" w:eastAsia="Arial" w:hAnsi="Arial"/>
      <w:b/>
      <w:bCs/>
      <w:sz w:val="20"/>
      <w:szCs w:val="20"/>
    </w:rPr>
  </w:style>
  <w:style w:type="paragraph" w:styleId="BodyText">
    <w:name w:val="Body Text"/>
    <w:basedOn w:val="Normal"/>
    <w:link w:val="BodyTextChar"/>
    <w:uiPriority w:val="1"/>
    <w:qFormat/>
    <w:rsid w:val="00020EE2"/>
    <w:pPr>
      <w:ind w:left="2623"/>
    </w:pPr>
    <w:rPr>
      <w:rFonts w:ascii="Arial" w:eastAsia="Arial" w:hAnsi="Arial"/>
      <w:sz w:val="20"/>
      <w:szCs w:val="20"/>
    </w:rPr>
  </w:style>
  <w:style w:type="character" w:customStyle="1" w:styleId="BodyTextChar">
    <w:name w:val="Body Text Char"/>
    <w:basedOn w:val="DefaultParagraphFont"/>
    <w:link w:val="BodyText"/>
    <w:uiPriority w:val="1"/>
    <w:rsid w:val="00020EE2"/>
    <w:rPr>
      <w:rFonts w:ascii="Arial" w:eastAsia="Arial" w:hAnsi="Arial"/>
      <w:sz w:val="20"/>
      <w:szCs w:val="20"/>
    </w:rPr>
  </w:style>
  <w:style w:type="paragraph" w:styleId="ListParagraph">
    <w:name w:val="List Paragraph"/>
    <w:basedOn w:val="Normal"/>
    <w:uiPriority w:val="1"/>
    <w:qFormat/>
    <w:rsid w:val="00020EE2"/>
  </w:style>
  <w:style w:type="paragraph" w:customStyle="1" w:styleId="TableParagraph">
    <w:name w:val="Table Paragraph"/>
    <w:basedOn w:val="Normal"/>
    <w:uiPriority w:val="1"/>
    <w:qFormat/>
    <w:rsid w:val="00020EE2"/>
  </w:style>
  <w:style w:type="paragraph" w:styleId="Header">
    <w:name w:val="header"/>
    <w:basedOn w:val="Normal"/>
    <w:link w:val="HeaderChar"/>
    <w:uiPriority w:val="99"/>
    <w:unhideWhenUsed/>
    <w:rsid w:val="00020EE2"/>
    <w:pPr>
      <w:tabs>
        <w:tab w:val="center" w:pos="4680"/>
        <w:tab w:val="right" w:pos="9360"/>
      </w:tabs>
    </w:pPr>
  </w:style>
  <w:style w:type="character" w:customStyle="1" w:styleId="HeaderChar">
    <w:name w:val="Header Char"/>
    <w:basedOn w:val="DefaultParagraphFont"/>
    <w:link w:val="Header"/>
    <w:uiPriority w:val="99"/>
    <w:rsid w:val="00020EE2"/>
  </w:style>
  <w:style w:type="paragraph" w:styleId="Footer">
    <w:name w:val="footer"/>
    <w:basedOn w:val="Normal"/>
    <w:link w:val="FooterChar"/>
    <w:uiPriority w:val="99"/>
    <w:unhideWhenUsed/>
    <w:rsid w:val="00020EE2"/>
    <w:pPr>
      <w:tabs>
        <w:tab w:val="center" w:pos="4680"/>
        <w:tab w:val="right" w:pos="9360"/>
      </w:tabs>
    </w:pPr>
  </w:style>
  <w:style w:type="character" w:customStyle="1" w:styleId="FooterChar">
    <w:name w:val="Footer Char"/>
    <w:basedOn w:val="DefaultParagraphFont"/>
    <w:link w:val="Footer"/>
    <w:uiPriority w:val="99"/>
    <w:rsid w:val="0002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Brad [DPYUS]</dc:creator>
  <cp:keywords/>
  <dc:description/>
  <cp:lastModifiedBy>Case, Brad [DPYUS]</cp:lastModifiedBy>
  <cp:revision>1</cp:revision>
  <dcterms:created xsi:type="dcterms:W3CDTF">2021-03-14T00:57:00Z</dcterms:created>
  <dcterms:modified xsi:type="dcterms:W3CDTF">2021-03-14T01:04:00Z</dcterms:modified>
</cp:coreProperties>
</file>